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7EB49" w14:textId="77777777" w:rsidR="008F0C90" w:rsidRPr="000A387E" w:rsidRDefault="008F0C90" w:rsidP="008F0C90">
      <w:pPr>
        <w:jc w:val="center"/>
      </w:pPr>
      <w:r w:rsidRPr="000A387E">
        <w:t>Lääne-Harju Vallavolikogu</w:t>
      </w:r>
    </w:p>
    <w:p w14:paraId="554A2037" w14:textId="77777777" w:rsidR="008F0C90" w:rsidRPr="000A387E" w:rsidRDefault="008F0C90" w:rsidP="008F0C90">
      <w:pPr>
        <w:jc w:val="center"/>
        <w:rPr>
          <w:b/>
        </w:rPr>
      </w:pPr>
      <w:r w:rsidRPr="000A387E">
        <w:rPr>
          <w:b/>
        </w:rPr>
        <w:t>REVISJONIKOMISJONI</w:t>
      </w:r>
    </w:p>
    <w:p w14:paraId="27AD7B73" w14:textId="5E22FA86" w:rsidR="008F0C90" w:rsidRPr="000A387E" w:rsidRDefault="008F0C90" w:rsidP="008F0C90">
      <w:pPr>
        <w:jc w:val="center"/>
      </w:pPr>
      <w:r w:rsidRPr="000A387E">
        <w:t>KOOSOLEKU</w:t>
      </w:r>
    </w:p>
    <w:p w14:paraId="4565B1A9" w14:textId="77777777" w:rsidR="008F0C90" w:rsidRPr="000A387E" w:rsidRDefault="008F0C90" w:rsidP="008F0C90">
      <w:pPr>
        <w:jc w:val="center"/>
      </w:pPr>
    </w:p>
    <w:p w14:paraId="695D73CA" w14:textId="77777777" w:rsidR="008F0C90" w:rsidRPr="000A387E" w:rsidRDefault="008F0C90" w:rsidP="008F0C90">
      <w:pPr>
        <w:jc w:val="center"/>
      </w:pPr>
      <w:r w:rsidRPr="000A387E">
        <w:t>P R O T O K O L L</w:t>
      </w:r>
    </w:p>
    <w:p w14:paraId="00000002" w14:textId="1357DFF8" w:rsidR="005C5ECF" w:rsidRPr="00BA6B0C" w:rsidRDefault="005C5ECF" w:rsidP="008F0C90">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p>
    <w:p w14:paraId="00000003" w14:textId="5F691A4E" w:rsidR="005C5ECF" w:rsidRPr="00BA6B0C" w:rsidRDefault="007A2E61">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BA6B0C">
        <w:rPr>
          <w:rFonts w:ascii="Times New Roman" w:eastAsia="Google Sans Text" w:hAnsi="Times New Roman" w:cs="Times New Roman"/>
          <w:color w:val="1B1C1D"/>
          <w:sz w:val="24"/>
          <w:szCs w:val="24"/>
        </w:rPr>
        <w:t>Jõhvi</w:t>
      </w:r>
      <w:r w:rsidR="008F0C90">
        <w:rPr>
          <w:rFonts w:ascii="Times New Roman" w:eastAsia="Google Sans Text" w:hAnsi="Times New Roman" w:cs="Times New Roman"/>
          <w:color w:val="1B1C1D"/>
          <w:sz w:val="24"/>
          <w:szCs w:val="24"/>
        </w:rPr>
        <w:t>s</w:t>
      </w:r>
      <w:r w:rsidR="008F0C90">
        <w:rPr>
          <w:rFonts w:ascii="Times New Roman" w:eastAsia="Google Sans Text" w:hAnsi="Times New Roman" w:cs="Times New Roman"/>
          <w:color w:val="1B1C1D"/>
          <w:sz w:val="24"/>
          <w:szCs w:val="24"/>
        </w:rPr>
        <w:tab/>
      </w:r>
      <w:r w:rsidR="008F0C90">
        <w:rPr>
          <w:rFonts w:ascii="Times New Roman" w:eastAsia="Google Sans Text" w:hAnsi="Times New Roman" w:cs="Times New Roman"/>
          <w:color w:val="1B1C1D"/>
          <w:sz w:val="24"/>
          <w:szCs w:val="24"/>
        </w:rPr>
        <w:tab/>
      </w:r>
      <w:r w:rsidR="008F0C90">
        <w:rPr>
          <w:rFonts w:ascii="Times New Roman" w:eastAsia="Google Sans Text" w:hAnsi="Times New Roman" w:cs="Times New Roman"/>
          <w:color w:val="1B1C1D"/>
          <w:sz w:val="24"/>
          <w:szCs w:val="24"/>
        </w:rPr>
        <w:tab/>
      </w:r>
      <w:r w:rsidR="008F0C90">
        <w:rPr>
          <w:rFonts w:ascii="Times New Roman" w:eastAsia="Google Sans Text" w:hAnsi="Times New Roman" w:cs="Times New Roman"/>
          <w:color w:val="1B1C1D"/>
          <w:sz w:val="24"/>
          <w:szCs w:val="24"/>
        </w:rPr>
        <w:tab/>
      </w:r>
      <w:r w:rsidR="008F0C90">
        <w:rPr>
          <w:rFonts w:ascii="Times New Roman" w:eastAsia="Google Sans Text" w:hAnsi="Times New Roman" w:cs="Times New Roman"/>
          <w:color w:val="1B1C1D"/>
          <w:sz w:val="24"/>
          <w:szCs w:val="24"/>
        </w:rPr>
        <w:tab/>
      </w:r>
      <w:r w:rsidR="008F0C90">
        <w:rPr>
          <w:rFonts w:ascii="Times New Roman" w:eastAsia="Google Sans Text" w:hAnsi="Times New Roman" w:cs="Times New Roman"/>
          <w:color w:val="1B1C1D"/>
          <w:sz w:val="24"/>
          <w:szCs w:val="24"/>
        </w:rPr>
        <w:tab/>
      </w:r>
      <w:r w:rsidR="008F0C90">
        <w:rPr>
          <w:rFonts w:ascii="Times New Roman" w:eastAsia="Google Sans Text" w:hAnsi="Times New Roman" w:cs="Times New Roman"/>
          <w:color w:val="1B1C1D"/>
          <w:sz w:val="24"/>
          <w:szCs w:val="24"/>
        </w:rPr>
        <w:tab/>
      </w:r>
      <w:r w:rsidR="008F0C90">
        <w:rPr>
          <w:rFonts w:ascii="Times New Roman" w:eastAsia="Google Sans Text" w:hAnsi="Times New Roman" w:cs="Times New Roman"/>
          <w:color w:val="1B1C1D"/>
          <w:sz w:val="24"/>
          <w:szCs w:val="24"/>
        </w:rPr>
        <w:tab/>
      </w:r>
      <w:r w:rsidR="008F0C90">
        <w:rPr>
          <w:rFonts w:ascii="Times New Roman" w:eastAsia="Google Sans Text" w:hAnsi="Times New Roman" w:cs="Times New Roman"/>
          <w:color w:val="1B1C1D"/>
          <w:sz w:val="24"/>
          <w:szCs w:val="24"/>
        </w:rPr>
        <w:tab/>
      </w:r>
      <w:r w:rsidR="008F0C90">
        <w:rPr>
          <w:rFonts w:ascii="Times New Roman" w:eastAsia="Google Sans Text" w:hAnsi="Times New Roman" w:cs="Times New Roman"/>
          <w:color w:val="1B1C1D"/>
          <w:sz w:val="24"/>
          <w:szCs w:val="24"/>
        </w:rPr>
        <w:tab/>
      </w:r>
      <w:r w:rsidRPr="00BA6B0C">
        <w:rPr>
          <w:rFonts w:ascii="Times New Roman" w:eastAsia="Google Sans Text" w:hAnsi="Times New Roman" w:cs="Times New Roman"/>
          <w:color w:val="1B1C1D"/>
          <w:sz w:val="24"/>
          <w:szCs w:val="24"/>
        </w:rPr>
        <w:t xml:space="preserve"> 06.03.2025 nr 4</w:t>
      </w:r>
    </w:p>
    <w:p w14:paraId="6B1A859B" w14:textId="77777777" w:rsidR="008F0C90" w:rsidRPr="000A387E" w:rsidRDefault="008F0C90" w:rsidP="008F0C90"/>
    <w:p w14:paraId="00000005" w14:textId="77777777" w:rsidR="005C5ECF" w:rsidRPr="00BA6B0C"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Koosoleku algus: kell 11.00</w:t>
      </w:r>
    </w:p>
    <w:p w14:paraId="00000006" w14:textId="77777777" w:rsidR="005C5ECF" w:rsidRPr="00BA6B0C"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Koosoleku lõpp: kell 13.15</w:t>
      </w:r>
    </w:p>
    <w:p w14:paraId="00000007" w14:textId="31185956" w:rsidR="005C5ECF" w:rsidRPr="00BA6B0C"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 xml:space="preserve">Koosoleku juhataja: Ena Soodla </w:t>
      </w:r>
    </w:p>
    <w:p w14:paraId="00000008" w14:textId="4E872161" w:rsidR="005C5ECF" w:rsidRPr="00BA6B0C"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 xml:space="preserve">Protokollija: </w:t>
      </w:r>
      <w:r w:rsidR="00BA6B0C">
        <w:rPr>
          <w:rFonts w:ascii="Times New Roman" w:eastAsia="Google Sans Text" w:hAnsi="Times New Roman" w:cs="Times New Roman"/>
          <w:sz w:val="24"/>
          <w:szCs w:val="24"/>
        </w:rPr>
        <w:t>Ena Soodla</w:t>
      </w:r>
    </w:p>
    <w:p w14:paraId="2F11866B" w14:textId="77777777" w:rsidR="00BA6B0C" w:rsidRDefault="00BA6B0C">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p>
    <w:p w14:paraId="0000000C" w14:textId="7ACF0876" w:rsidR="005C5ECF" w:rsidRPr="00BA6B0C" w:rsidRDefault="00BA6B0C" w:rsidP="00BA6B0C">
      <w:pPr>
        <w:pBdr>
          <w:top w:val="nil"/>
          <w:left w:val="nil"/>
          <w:bottom w:val="nil"/>
          <w:right w:val="nil"/>
          <w:between w:val="nil"/>
        </w:pBdr>
        <w:spacing w:after="120" w:line="275" w:lineRule="auto"/>
        <w:rPr>
          <w:rFonts w:ascii="Times New Roman" w:hAnsi="Times New Roman" w:cs="Times New Roman"/>
          <w:sz w:val="24"/>
          <w:szCs w:val="24"/>
        </w:rPr>
      </w:pPr>
      <w:r>
        <w:rPr>
          <w:rFonts w:ascii="Times New Roman" w:eastAsia="Google Sans Text" w:hAnsi="Times New Roman" w:cs="Times New Roman"/>
          <w:b/>
          <w:color w:val="1B1C1D"/>
          <w:sz w:val="24"/>
          <w:szCs w:val="24"/>
        </w:rPr>
        <w:t xml:space="preserve">Osalejad: </w:t>
      </w:r>
      <w:r w:rsidRPr="00BA6B0C">
        <w:rPr>
          <w:rFonts w:ascii="Times New Roman" w:eastAsia="Google Sans Text" w:hAnsi="Times New Roman" w:cs="Times New Roman"/>
          <w:color w:val="1B1C1D"/>
          <w:sz w:val="24"/>
          <w:szCs w:val="24"/>
        </w:rPr>
        <w:t>Ena Soodla (esimees)</w:t>
      </w:r>
      <w:r>
        <w:rPr>
          <w:rFonts w:ascii="Times New Roman" w:eastAsia="Google Sans Text" w:hAnsi="Times New Roman" w:cs="Times New Roman"/>
          <w:color w:val="1B1C1D"/>
          <w:sz w:val="24"/>
          <w:szCs w:val="24"/>
        </w:rPr>
        <w:t xml:space="preserve">, </w:t>
      </w:r>
      <w:r w:rsidRPr="00BA6B0C">
        <w:rPr>
          <w:rFonts w:ascii="Times New Roman" w:eastAsia="Google Sans Text" w:hAnsi="Times New Roman" w:cs="Times New Roman"/>
          <w:color w:val="1B1C1D"/>
          <w:sz w:val="24"/>
          <w:szCs w:val="24"/>
        </w:rPr>
        <w:t>Jelena Razdorskaja</w:t>
      </w:r>
      <w:r>
        <w:rPr>
          <w:rFonts w:ascii="Times New Roman" w:eastAsia="Google Sans Text" w:hAnsi="Times New Roman" w:cs="Times New Roman"/>
          <w:color w:val="1B1C1D"/>
          <w:sz w:val="24"/>
          <w:szCs w:val="24"/>
        </w:rPr>
        <w:t xml:space="preserve"> (liige)</w:t>
      </w:r>
    </w:p>
    <w:p w14:paraId="76DA3915" w14:textId="0A47E43B" w:rsidR="00BA6B0C" w:rsidRPr="00BA6B0C" w:rsidRDefault="007A2E61" w:rsidP="00BA6B0C">
      <w:pPr>
        <w:pBdr>
          <w:top w:val="nil"/>
          <w:left w:val="nil"/>
          <w:bottom w:val="nil"/>
          <w:right w:val="nil"/>
          <w:between w:val="nil"/>
        </w:pBdr>
        <w:spacing w:before="240" w:after="120" w:line="275" w:lineRule="auto"/>
        <w:rPr>
          <w:rFonts w:ascii="Times New Roman" w:hAnsi="Times New Roman" w:cs="Times New Roman"/>
          <w:sz w:val="24"/>
          <w:szCs w:val="24"/>
        </w:rPr>
      </w:pPr>
      <w:r w:rsidRPr="00BA6B0C">
        <w:rPr>
          <w:rFonts w:ascii="Times New Roman" w:eastAsia="Google Sans Text" w:hAnsi="Times New Roman" w:cs="Times New Roman"/>
          <w:b/>
          <w:color w:val="1B1C1D"/>
          <w:sz w:val="24"/>
          <w:szCs w:val="24"/>
        </w:rPr>
        <w:t>Puudus</w:t>
      </w:r>
      <w:r w:rsidR="00BA6B0C">
        <w:rPr>
          <w:rFonts w:ascii="Times New Roman" w:eastAsia="Google Sans Text" w:hAnsi="Times New Roman" w:cs="Times New Roman"/>
          <w:b/>
          <w:color w:val="1B1C1D"/>
          <w:sz w:val="24"/>
          <w:szCs w:val="24"/>
        </w:rPr>
        <w:t>:</w:t>
      </w:r>
      <w:r w:rsidR="00BA6B0C" w:rsidRPr="00BA6B0C">
        <w:rPr>
          <w:rFonts w:ascii="Times New Roman" w:eastAsia="Google Sans Text" w:hAnsi="Times New Roman" w:cs="Times New Roman"/>
          <w:color w:val="1B1C1D"/>
          <w:sz w:val="24"/>
          <w:szCs w:val="24"/>
        </w:rPr>
        <w:t xml:space="preserve"> Reigo Krutto</w:t>
      </w:r>
    </w:p>
    <w:p w14:paraId="00000010" w14:textId="030B570C" w:rsidR="005C5ECF" w:rsidRPr="00BA6B0C" w:rsidRDefault="00BA6B0C">
      <w:pPr>
        <w:pBdr>
          <w:top w:val="nil"/>
          <w:left w:val="nil"/>
          <w:bottom w:val="nil"/>
          <w:right w:val="nil"/>
          <w:between w:val="nil"/>
        </w:pBdr>
        <w:spacing w:before="240" w:after="120" w:line="275" w:lineRule="auto"/>
        <w:rPr>
          <w:rFonts w:ascii="Times New Roman" w:eastAsia="Google Sans Text" w:hAnsi="Times New Roman" w:cs="Times New Roman"/>
          <w:b/>
          <w:color w:val="1B1C1D"/>
          <w:sz w:val="24"/>
          <w:szCs w:val="24"/>
        </w:rPr>
      </w:pPr>
      <w:r w:rsidRPr="00BA6B0C">
        <w:rPr>
          <w:rFonts w:ascii="Times New Roman" w:eastAsia="Google Sans Text" w:hAnsi="Times New Roman" w:cs="Times New Roman"/>
          <w:b/>
          <w:color w:val="1B1C1D"/>
          <w:sz w:val="24"/>
          <w:szCs w:val="24"/>
        </w:rPr>
        <w:t>Kutsutud külalised:</w:t>
      </w:r>
    </w:p>
    <w:p w14:paraId="00000011" w14:textId="77777777" w:rsidR="005C5ECF" w:rsidRPr="00BA6B0C" w:rsidRDefault="007A2E61">
      <w:pPr>
        <w:numPr>
          <w:ilvl w:val="0"/>
          <w:numId w:val="3"/>
        </w:numPr>
        <w:pBdr>
          <w:top w:val="nil"/>
          <w:left w:val="nil"/>
          <w:bottom w:val="nil"/>
          <w:right w:val="nil"/>
          <w:between w:val="nil"/>
        </w:pBdr>
        <w:spacing w:line="275" w:lineRule="auto"/>
        <w:rPr>
          <w:rFonts w:ascii="Times New Roman" w:hAnsi="Times New Roman" w:cs="Times New Roman"/>
          <w:sz w:val="24"/>
          <w:szCs w:val="24"/>
        </w:rPr>
      </w:pPr>
      <w:r w:rsidRPr="00BA6B0C">
        <w:rPr>
          <w:rFonts w:ascii="Times New Roman" w:eastAsia="Google Sans Text" w:hAnsi="Times New Roman" w:cs="Times New Roman"/>
          <w:color w:val="1B1C1D"/>
          <w:sz w:val="24"/>
          <w:szCs w:val="24"/>
        </w:rPr>
        <w:t>Tatjana Minzatova (AUDEST AUDIITORTEENUSTE OÜ, vandeaudiitor, juhatuse liige)</w:t>
      </w:r>
    </w:p>
    <w:p w14:paraId="00000012" w14:textId="77777777" w:rsidR="005C5ECF" w:rsidRPr="00BA6B0C" w:rsidRDefault="007A2E61">
      <w:pPr>
        <w:numPr>
          <w:ilvl w:val="0"/>
          <w:numId w:val="3"/>
        </w:numPr>
        <w:pBdr>
          <w:top w:val="nil"/>
          <w:left w:val="nil"/>
          <w:bottom w:val="nil"/>
          <w:right w:val="nil"/>
          <w:between w:val="nil"/>
        </w:pBdr>
        <w:spacing w:after="120" w:line="275" w:lineRule="auto"/>
        <w:rPr>
          <w:rFonts w:ascii="Times New Roman" w:hAnsi="Times New Roman" w:cs="Times New Roman"/>
          <w:sz w:val="24"/>
          <w:szCs w:val="24"/>
        </w:rPr>
      </w:pPr>
      <w:r w:rsidRPr="00BA6B0C">
        <w:rPr>
          <w:rFonts w:ascii="Times New Roman" w:eastAsia="Google Sans Text" w:hAnsi="Times New Roman" w:cs="Times New Roman"/>
          <w:color w:val="1B1C1D"/>
          <w:sz w:val="24"/>
          <w:szCs w:val="24"/>
        </w:rPr>
        <w:t>Juri Nedaškovski</w:t>
      </w:r>
      <w:r w:rsidRPr="00BA6B0C">
        <w:rPr>
          <w:rFonts w:ascii="Times New Roman" w:eastAsia="Google Sans Text" w:hAnsi="Times New Roman" w:cs="Times New Roman"/>
          <w:color w:val="1B1C1D"/>
          <w:sz w:val="24"/>
          <w:szCs w:val="24"/>
        </w:rPr>
        <w:t xml:space="preserve"> (AUDEST AUDIITORTEENUSTE OÜ, vandeaudiitor)</w:t>
      </w:r>
    </w:p>
    <w:p w14:paraId="00000013" w14:textId="0914D983" w:rsidR="005C5ECF" w:rsidRPr="00BA6B0C" w:rsidRDefault="007A2E61">
      <w:pPr>
        <w:pBdr>
          <w:top w:val="nil"/>
          <w:left w:val="nil"/>
          <w:bottom w:val="nil"/>
          <w:right w:val="nil"/>
          <w:between w:val="nil"/>
        </w:pBdr>
        <w:spacing w:before="240" w:after="240" w:line="275" w:lineRule="auto"/>
        <w:rPr>
          <w:rFonts w:ascii="Times New Roman" w:eastAsia="Google Sans Text" w:hAnsi="Times New Roman" w:cs="Times New Roman"/>
          <w:color w:val="1B1C1D"/>
          <w:sz w:val="24"/>
          <w:szCs w:val="24"/>
        </w:rPr>
      </w:pPr>
      <w:r w:rsidRPr="00BA6B0C">
        <w:rPr>
          <w:rFonts w:ascii="Times New Roman" w:eastAsia="Google Sans Text" w:hAnsi="Times New Roman" w:cs="Times New Roman"/>
          <w:color w:val="1B1C1D"/>
          <w:sz w:val="24"/>
          <w:szCs w:val="24"/>
        </w:rPr>
        <w:t>Tatjana Minzatova, kellega kohtumine oli planeeritud, tegi ettepaneku kaasata koosolekule ka tema kolleeg Juri Nedaškovski. Arvestades komisjoni liikmete arvu ja koosoleku eesmärki – infovahetus audiitoriga vastavalt kohaliku omavalitsuse finantsjuhtimise seaduse §-le 29 ja rahvusvahelistele auditeerimise standarditele oli täiendava eksperdi osalemine teemakohane.</w:t>
      </w:r>
    </w:p>
    <w:p w14:paraId="00000014" w14:textId="77777777" w:rsidR="005C5ECF" w:rsidRPr="00BA6B0C" w:rsidRDefault="007A2E61">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r w:rsidRPr="00BA6B0C">
        <w:rPr>
          <w:rFonts w:ascii="Times New Roman" w:eastAsia="Google Sans Text" w:hAnsi="Times New Roman" w:cs="Times New Roman"/>
          <w:b/>
          <w:color w:val="1B1C1D"/>
          <w:sz w:val="24"/>
          <w:szCs w:val="24"/>
        </w:rPr>
        <w:t>PÄEVAKORD:</w:t>
      </w:r>
    </w:p>
    <w:p w14:paraId="00000015" w14:textId="6B26CEE8" w:rsidR="005C5ECF" w:rsidRPr="00BA6B0C" w:rsidRDefault="007A2E61">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BA6B0C">
        <w:rPr>
          <w:rFonts w:ascii="Times New Roman" w:eastAsia="Google Sans Text" w:hAnsi="Times New Roman" w:cs="Times New Roman"/>
          <w:color w:val="1B1C1D"/>
          <w:sz w:val="24"/>
          <w:szCs w:val="24"/>
        </w:rPr>
        <w:t xml:space="preserve">Koosoleku juhataja Ena Soodla tegi ettepaneku kinnitada järgmine päevakord, mis oli </w:t>
      </w:r>
      <w:r w:rsidRPr="00BA6B0C">
        <w:rPr>
          <w:rFonts w:ascii="Times New Roman" w:eastAsia="Google Sans Text" w:hAnsi="Times New Roman" w:cs="Times New Roman"/>
          <w:color w:val="1B1C1D"/>
          <w:sz w:val="24"/>
          <w:szCs w:val="24"/>
        </w:rPr>
        <w:t>eelnevalt edastatud koosolekukutsega</w:t>
      </w:r>
    </w:p>
    <w:p w14:paraId="00000016" w14:textId="77777777" w:rsidR="005C5ECF" w:rsidRPr="00BA6B0C" w:rsidRDefault="007A2E61">
      <w:pPr>
        <w:numPr>
          <w:ilvl w:val="0"/>
          <w:numId w:val="4"/>
        </w:numPr>
        <w:pBdr>
          <w:top w:val="nil"/>
          <w:left w:val="nil"/>
          <w:bottom w:val="nil"/>
          <w:right w:val="nil"/>
          <w:between w:val="nil"/>
        </w:pBdr>
        <w:spacing w:line="275" w:lineRule="auto"/>
        <w:rPr>
          <w:rFonts w:ascii="Times New Roman" w:hAnsi="Times New Roman" w:cs="Times New Roman"/>
          <w:sz w:val="24"/>
          <w:szCs w:val="24"/>
        </w:rPr>
      </w:pPr>
      <w:r w:rsidRPr="00BA6B0C">
        <w:rPr>
          <w:rFonts w:ascii="Times New Roman" w:eastAsia="Google Sans Text" w:hAnsi="Times New Roman" w:cs="Times New Roman"/>
          <w:color w:val="1B1C1D"/>
          <w:sz w:val="24"/>
          <w:szCs w:val="24"/>
        </w:rPr>
        <w:t>Lääne-Harju valla riskijuhtimise ja sisekontrolli süsteemi puudujäägid.</w:t>
      </w:r>
    </w:p>
    <w:p w14:paraId="00000018" w14:textId="684824FD" w:rsidR="005C5ECF" w:rsidRPr="00BA6B0C" w:rsidRDefault="00BA6B0C" w:rsidP="00BA6B0C">
      <w:pPr>
        <w:numPr>
          <w:ilvl w:val="0"/>
          <w:numId w:val="4"/>
        </w:numPr>
        <w:pBdr>
          <w:top w:val="nil"/>
          <w:left w:val="nil"/>
          <w:bottom w:val="nil"/>
          <w:right w:val="nil"/>
          <w:between w:val="nil"/>
        </w:pBdr>
        <w:spacing w:line="275" w:lineRule="auto"/>
        <w:rPr>
          <w:rFonts w:ascii="Times New Roman" w:hAnsi="Times New Roman" w:cs="Times New Roman"/>
          <w:sz w:val="24"/>
          <w:szCs w:val="24"/>
        </w:rPr>
      </w:pPr>
      <w:r>
        <w:rPr>
          <w:rFonts w:ascii="Times New Roman" w:eastAsia="Google Sans Text" w:hAnsi="Times New Roman" w:cs="Times New Roman"/>
          <w:color w:val="1B1C1D"/>
          <w:sz w:val="24"/>
          <w:szCs w:val="24"/>
        </w:rPr>
        <w:t>F</w:t>
      </w:r>
      <w:r w:rsidRPr="00BA6B0C">
        <w:rPr>
          <w:rFonts w:ascii="Times New Roman" w:eastAsia="Google Sans Text" w:hAnsi="Times New Roman" w:cs="Times New Roman"/>
          <w:color w:val="1B1C1D"/>
          <w:sz w:val="24"/>
          <w:szCs w:val="24"/>
        </w:rPr>
        <w:t>inantsrikkumise (2024.a)  ja menetluse läbiviimise arutelu.</w:t>
      </w:r>
    </w:p>
    <w:p w14:paraId="00000019" w14:textId="77777777" w:rsidR="005C5ECF" w:rsidRPr="00BA6B0C" w:rsidRDefault="007A2E61">
      <w:pPr>
        <w:numPr>
          <w:ilvl w:val="0"/>
          <w:numId w:val="4"/>
        </w:numPr>
        <w:pBdr>
          <w:top w:val="nil"/>
          <w:left w:val="nil"/>
          <w:bottom w:val="nil"/>
          <w:right w:val="nil"/>
          <w:between w:val="nil"/>
        </w:pBdr>
        <w:spacing w:after="120" w:line="275" w:lineRule="auto"/>
        <w:rPr>
          <w:rFonts w:ascii="Times New Roman" w:hAnsi="Times New Roman" w:cs="Times New Roman"/>
          <w:sz w:val="24"/>
          <w:szCs w:val="24"/>
        </w:rPr>
      </w:pPr>
      <w:r w:rsidRPr="00BA6B0C">
        <w:rPr>
          <w:rFonts w:ascii="Times New Roman" w:eastAsia="Google Sans Text" w:hAnsi="Times New Roman" w:cs="Times New Roman"/>
          <w:color w:val="1B1C1D"/>
          <w:sz w:val="24"/>
          <w:szCs w:val="24"/>
        </w:rPr>
        <w:t xml:space="preserve">Lääne-Harju valla finantsjuhtimise vastavus seaduste ja </w:t>
      </w:r>
      <w:r w:rsidRPr="00BA6B0C">
        <w:rPr>
          <w:rFonts w:ascii="Times New Roman" w:eastAsia="Google Sans Text" w:hAnsi="Times New Roman" w:cs="Times New Roman"/>
          <w:color w:val="1B1C1D"/>
          <w:sz w:val="24"/>
          <w:szCs w:val="24"/>
        </w:rPr>
        <w:t>regulatsioonidega.</w:t>
      </w:r>
    </w:p>
    <w:p w14:paraId="0000001A" w14:textId="77777777" w:rsidR="005C5ECF" w:rsidRPr="00BA6B0C" w:rsidRDefault="007A2E61">
      <w:pPr>
        <w:pBdr>
          <w:top w:val="nil"/>
          <w:left w:val="nil"/>
          <w:bottom w:val="nil"/>
          <w:right w:val="nil"/>
          <w:between w:val="nil"/>
        </w:pBdr>
        <w:spacing w:before="240"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OTSUSTATI:</w:t>
      </w:r>
    </w:p>
    <w:p w14:paraId="0000001B" w14:textId="77777777" w:rsidR="005C5ECF"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Kinnitada esitatud päevakord ühehäälselt.</w:t>
      </w:r>
    </w:p>
    <w:p w14:paraId="7D3DD7D9" w14:textId="77777777" w:rsidR="00BA6B0C" w:rsidRDefault="00BA6B0C">
      <w:pPr>
        <w:pBdr>
          <w:top w:val="nil"/>
          <w:left w:val="nil"/>
          <w:bottom w:val="nil"/>
          <w:right w:val="nil"/>
          <w:between w:val="nil"/>
        </w:pBdr>
        <w:spacing w:line="275" w:lineRule="auto"/>
        <w:rPr>
          <w:rFonts w:ascii="Times New Roman" w:eastAsia="Google Sans Text" w:hAnsi="Times New Roman" w:cs="Times New Roman"/>
          <w:sz w:val="24"/>
          <w:szCs w:val="24"/>
        </w:rPr>
      </w:pPr>
    </w:p>
    <w:p w14:paraId="228FEBBD" w14:textId="77777777" w:rsidR="00BA6B0C" w:rsidRDefault="00BA6B0C">
      <w:pPr>
        <w:pBdr>
          <w:top w:val="nil"/>
          <w:left w:val="nil"/>
          <w:bottom w:val="nil"/>
          <w:right w:val="nil"/>
          <w:between w:val="nil"/>
        </w:pBdr>
        <w:spacing w:line="275" w:lineRule="auto"/>
        <w:rPr>
          <w:rFonts w:ascii="Times New Roman" w:eastAsia="Google Sans Text" w:hAnsi="Times New Roman" w:cs="Times New Roman"/>
          <w:sz w:val="24"/>
          <w:szCs w:val="24"/>
        </w:rPr>
      </w:pPr>
    </w:p>
    <w:p w14:paraId="4D77A68B" w14:textId="77777777" w:rsidR="00BA6B0C" w:rsidRDefault="00BA6B0C">
      <w:pPr>
        <w:pBdr>
          <w:top w:val="nil"/>
          <w:left w:val="nil"/>
          <w:bottom w:val="nil"/>
          <w:right w:val="nil"/>
          <w:between w:val="nil"/>
        </w:pBdr>
        <w:spacing w:line="275" w:lineRule="auto"/>
        <w:rPr>
          <w:rFonts w:ascii="Times New Roman" w:eastAsia="Google Sans Text" w:hAnsi="Times New Roman" w:cs="Times New Roman"/>
          <w:sz w:val="24"/>
          <w:szCs w:val="24"/>
        </w:rPr>
      </w:pPr>
    </w:p>
    <w:p w14:paraId="794D198A" w14:textId="77777777" w:rsidR="00BA6B0C" w:rsidRDefault="00BA6B0C">
      <w:pPr>
        <w:pBdr>
          <w:top w:val="nil"/>
          <w:left w:val="nil"/>
          <w:bottom w:val="nil"/>
          <w:right w:val="nil"/>
          <w:between w:val="nil"/>
        </w:pBdr>
        <w:spacing w:line="275" w:lineRule="auto"/>
        <w:rPr>
          <w:rFonts w:ascii="Times New Roman" w:eastAsia="Google Sans Text" w:hAnsi="Times New Roman" w:cs="Times New Roman"/>
          <w:sz w:val="24"/>
          <w:szCs w:val="24"/>
        </w:rPr>
      </w:pPr>
    </w:p>
    <w:p w14:paraId="45614BEA" w14:textId="77777777" w:rsidR="00BA6B0C" w:rsidRDefault="00BA6B0C">
      <w:pPr>
        <w:pBdr>
          <w:top w:val="nil"/>
          <w:left w:val="nil"/>
          <w:bottom w:val="nil"/>
          <w:right w:val="nil"/>
          <w:between w:val="nil"/>
        </w:pBdr>
        <w:spacing w:line="275" w:lineRule="auto"/>
        <w:rPr>
          <w:rFonts w:ascii="Times New Roman" w:eastAsia="Google Sans Text" w:hAnsi="Times New Roman" w:cs="Times New Roman"/>
          <w:sz w:val="24"/>
          <w:szCs w:val="24"/>
        </w:rPr>
      </w:pPr>
    </w:p>
    <w:p w14:paraId="5D11049D" w14:textId="77777777" w:rsidR="00BA6B0C" w:rsidRPr="00BA6B0C" w:rsidRDefault="00BA6B0C">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1E" w14:textId="5E86A995" w:rsidR="005C5ECF" w:rsidRPr="00BA6B0C" w:rsidRDefault="00BA6B0C">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r>
        <w:rPr>
          <w:rFonts w:ascii="Times New Roman" w:eastAsia="Google Sans Text" w:hAnsi="Times New Roman" w:cs="Times New Roman"/>
          <w:b/>
          <w:color w:val="1B1C1D"/>
          <w:sz w:val="24"/>
          <w:szCs w:val="24"/>
        </w:rPr>
        <w:t>PÄEVAKORRA</w:t>
      </w:r>
      <w:r w:rsidRPr="00BA6B0C">
        <w:rPr>
          <w:rFonts w:ascii="Times New Roman" w:eastAsia="Google Sans Text" w:hAnsi="Times New Roman" w:cs="Times New Roman"/>
          <w:b/>
          <w:color w:val="1B1C1D"/>
          <w:sz w:val="24"/>
          <w:szCs w:val="24"/>
        </w:rPr>
        <w:t>PUNKT 1: Lääne-Harju valla riskijuhtimise ja sisekontrolli süsteemi puudujäägid</w:t>
      </w:r>
    </w:p>
    <w:p w14:paraId="0000001F" w14:textId="77777777" w:rsidR="005C5ECF" w:rsidRPr="00BA6B0C" w:rsidRDefault="007A2E61"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Sõnavõtud:</w:t>
      </w:r>
    </w:p>
    <w:p w14:paraId="00000020" w14:textId="5F9D85BC" w:rsidR="005C5ECF" w:rsidRPr="00BA6B0C" w:rsidRDefault="007A2E61"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Vandeaudiitor Tatjana Minzatova</w:t>
      </w:r>
      <w:r w:rsidRPr="00BA6B0C">
        <w:rPr>
          <w:rFonts w:ascii="Times New Roman" w:eastAsia="Google Sans Text" w:hAnsi="Times New Roman" w:cs="Times New Roman"/>
          <w:sz w:val="24"/>
          <w:szCs w:val="24"/>
        </w:rPr>
        <w:t>, AUDEST AUDIITORTEENUSTE OÜ esindajana, andis koos Juri Nedaškovskiga põhjaliku ülevaate Lääne-Harju valla riskijuhtimise ja sisekontrolli süsteemis auditi käigus tuvastatud peamistest puudujääkidest. Ettekandes tugineti rahvusvahelistele auditeerimise standarditele ning kohaliku omavalitsuse finantsjuhtimise seadusele. Käsitleti muuhulgas sisekontrolliprotseduuride dokumenteerimise vajakajäämisi ja riskide hindamise metoodika täiustamise võimalusi.</w:t>
      </w:r>
    </w:p>
    <w:p w14:paraId="00000021" w14:textId="703CE86C" w:rsidR="005C5ECF" w:rsidRDefault="007A2E61"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 xml:space="preserve">Revisjonikomisjoni liikmed Ena Soodla ja </w:t>
      </w:r>
      <w:r w:rsidR="00BA6B0C">
        <w:rPr>
          <w:rFonts w:ascii="Times New Roman" w:eastAsia="Google Sans Text" w:hAnsi="Times New Roman" w:cs="Times New Roman"/>
          <w:sz w:val="24"/>
          <w:szCs w:val="24"/>
        </w:rPr>
        <w:t xml:space="preserve">Jelena </w:t>
      </w:r>
      <w:r w:rsidR="00BA6B0C" w:rsidRPr="00BA6B0C">
        <w:rPr>
          <w:rFonts w:ascii="Times New Roman" w:eastAsia="Google Sans Text" w:hAnsi="Times New Roman" w:cs="Times New Roman"/>
          <w:color w:val="1B1C1D"/>
          <w:sz w:val="24"/>
          <w:szCs w:val="24"/>
        </w:rPr>
        <w:t>Razdorskaja</w:t>
      </w:r>
      <w:r w:rsidRPr="00BA6B0C">
        <w:rPr>
          <w:rFonts w:ascii="Times New Roman" w:eastAsia="Google Sans Text" w:hAnsi="Times New Roman" w:cs="Times New Roman"/>
          <w:sz w:val="24"/>
          <w:szCs w:val="24"/>
        </w:rPr>
        <w:t xml:space="preserve"> esitasid täpsustavaid küsimusi riskide maandamismeetmete efektiivsuse ning sisekontrolli keskkonna üldise tugevdamise kohta vallas. Toimus sisuline arutelu, mille käigus vahetati informatsiooni ja seisukohti.</w:t>
      </w:r>
    </w:p>
    <w:p w14:paraId="789DD780" w14:textId="77777777" w:rsidR="00BA6B0C" w:rsidRPr="00BA6B0C" w:rsidRDefault="00BA6B0C"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00000022" w14:textId="77777777" w:rsidR="005C5ECF" w:rsidRPr="00BA6B0C"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OTSUSTATI:</w:t>
      </w:r>
    </w:p>
    <w:p w14:paraId="00000023" w14:textId="77777777" w:rsidR="005C5ECF" w:rsidRPr="00BA6B0C"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1.1. Võtta vandeaudiitorite poolt esitatud informatsioon Lääne-Harju valla riskijuhtimise ja sisekontrolli süsteemi puudujääkide kohta teadmiseks.</w:t>
      </w:r>
    </w:p>
    <w:p w14:paraId="60B45761" w14:textId="77777777" w:rsidR="00BA6B0C" w:rsidRDefault="00BA6B0C">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p>
    <w:p w14:paraId="00000025" w14:textId="6F249477" w:rsidR="005C5ECF" w:rsidRPr="00BA6B0C" w:rsidRDefault="00BA6B0C">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r>
        <w:rPr>
          <w:rFonts w:ascii="Times New Roman" w:eastAsia="Google Sans Text" w:hAnsi="Times New Roman" w:cs="Times New Roman"/>
          <w:b/>
          <w:color w:val="1B1C1D"/>
          <w:sz w:val="24"/>
          <w:szCs w:val="24"/>
        </w:rPr>
        <w:t>PÄEVAKORRA</w:t>
      </w:r>
      <w:r w:rsidRPr="00BA6B0C">
        <w:rPr>
          <w:rFonts w:ascii="Times New Roman" w:eastAsia="Google Sans Text" w:hAnsi="Times New Roman" w:cs="Times New Roman"/>
          <w:b/>
          <w:color w:val="1B1C1D"/>
          <w:sz w:val="24"/>
          <w:szCs w:val="24"/>
        </w:rPr>
        <w:t>PUNKT 2: 2024. a finantsrikkumise ja menetluse läbiviimise arutelu</w:t>
      </w:r>
    </w:p>
    <w:p w14:paraId="00000026" w14:textId="77777777" w:rsidR="005C5ECF" w:rsidRPr="00BA6B0C" w:rsidRDefault="007A2E61"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Sõnavõtud:</w:t>
      </w:r>
    </w:p>
    <w:p w14:paraId="00000027" w14:textId="77777777" w:rsidR="005C5ECF" w:rsidRPr="00BA6B0C" w:rsidRDefault="007A2E61"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Vandeaudiitor Tatjana Minzatova</w:t>
      </w:r>
      <w:r w:rsidRPr="00BA6B0C">
        <w:rPr>
          <w:rFonts w:ascii="Times New Roman" w:eastAsia="Google Sans Text" w:hAnsi="Times New Roman" w:cs="Times New Roman"/>
          <w:sz w:val="24"/>
          <w:szCs w:val="24"/>
        </w:rPr>
        <w:t>, kaasates Juri Nedaškovskit, selgitas 2024. aastal Lääne-Harju vallas ilmnenud finantsrikkumise detaile, selle avastamise asjaolusid ning sellega seotud menetluse senist käiku. Erilist tähelepanu pöörati menetluse vastavusele kehtestatud sise-eeskirjadele ja seadusandlusele.</w:t>
      </w:r>
    </w:p>
    <w:p w14:paraId="00000028" w14:textId="77777777" w:rsidR="005C5ECF" w:rsidRDefault="007A2E61"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Revisjonikomisjon arutas esitatud teavet. Keskenduti rikkumise võimalikule mõjule valla finantsseisundile ning analüüsiti, milliseid ennetusmeetmeid oleks võimalik rakendada sarnaste juhtumite vältimiseks tulevikus. Arutelu rõhutas vajadust õppida toimunust, et tugevdada valla finantsjuhtimise protsesse.</w:t>
      </w:r>
    </w:p>
    <w:p w14:paraId="36954F8E" w14:textId="77777777" w:rsidR="00BA6B0C" w:rsidRPr="00BA6B0C" w:rsidRDefault="00BA6B0C"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00000029" w14:textId="77777777" w:rsidR="005C5ECF" w:rsidRPr="00BA6B0C" w:rsidRDefault="007A2E61"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OTSUSTATI:</w:t>
      </w:r>
    </w:p>
    <w:p w14:paraId="0000002A" w14:textId="77777777" w:rsidR="005C5ECF"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2.1. Võtta vandeaudiitorite poolt esitatud informatsioon 2024. a finantsrikkumise ja selle menetluse läbiviimise kohta teadmiseks.</w:t>
      </w:r>
    </w:p>
    <w:p w14:paraId="0000002B" w14:textId="11BBA5CD" w:rsidR="005C5ECF" w:rsidRDefault="00BA6B0C" w:rsidP="00BA6B0C">
      <w:pPr>
        <w:pBdr>
          <w:top w:val="nil"/>
          <w:left w:val="nil"/>
          <w:bottom w:val="nil"/>
          <w:right w:val="nil"/>
          <w:between w:val="nil"/>
        </w:pBdr>
        <w:spacing w:line="275" w:lineRule="auto"/>
        <w:rPr>
          <w:rFonts w:ascii="Times New Roman" w:eastAsia="Google Sans Text" w:hAnsi="Times New Roman" w:cs="Times New Roman"/>
          <w:color w:val="1B1C1D"/>
          <w:sz w:val="24"/>
          <w:szCs w:val="24"/>
        </w:rPr>
      </w:pPr>
      <w:r>
        <w:rPr>
          <w:rFonts w:ascii="Times New Roman" w:eastAsia="Google Sans Text" w:hAnsi="Times New Roman" w:cs="Times New Roman"/>
          <w:sz w:val="24"/>
          <w:szCs w:val="24"/>
        </w:rPr>
        <w:t xml:space="preserve">2.2. </w:t>
      </w:r>
      <w:r>
        <w:rPr>
          <w:rFonts w:ascii="Times New Roman" w:eastAsia="Google Sans Text" w:hAnsi="Times New Roman" w:cs="Times New Roman"/>
          <w:color w:val="1B1C1D"/>
          <w:sz w:val="24"/>
          <w:szCs w:val="24"/>
        </w:rPr>
        <w:t>Võtta teadmiseks revisjonikomisjoni</w:t>
      </w:r>
      <w:r w:rsidRPr="00BA6B0C">
        <w:rPr>
          <w:rFonts w:ascii="Times New Roman" w:eastAsia="Google Sans Text" w:hAnsi="Times New Roman" w:cs="Times New Roman"/>
          <w:color w:val="1B1C1D"/>
          <w:sz w:val="24"/>
          <w:szCs w:val="24"/>
        </w:rPr>
        <w:t xml:space="preserve"> järelevalvefunktsiooni täitmisel, tagamaks, et finantsrikkumistele reageeritakse adekvaatselt ja rakendatakse parandusmeetmeid.</w:t>
      </w:r>
    </w:p>
    <w:p w14:paraId="7A9A37FB" w14:textId="77777777" w:rsidR="00BA6B0C" w:rsidRPr="00BA6B0C" w:rsidRDefault="00BA6B0C" w:rsidP="00BA6B0C">
      <w:pPr>
        <w:pBdr>
          <w:top w:val="nil"/>
          <w:left w:val="nil"/>
          <w:bottom w:val="nil"/>
          <w:right w:val="nil"/>
          <w:between w:val="nil"/>
        </w:pBdr>
        <w:spacing w:line="275" w:lineRule="auto"/>
        <w:rPr>
          <w:rFonts w:ascii="Times New Roman" w:eastAsia="Google Sans Text" w:hAnsi="Times New Roman" w:cs="Times New Roman"/>
          <w:color w:val="1B1C1D"/>
          <w:sz w:val="24"/>
          <w:szCs w:val="24"/>
        </w:rPr>
      </w:pPr>
    </w:p>
    <w:p w14:paraId="0000002C" w14:textId="63C64C19" w:rsidR="005C5ECF" w:rsidRPr="00BA6B0C" w:rsidRDefault="00BA6B0C">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r>
        <w:rPr>
          <w:rFonts w:ascii="Times New Roman" w:eastAsia="Google Sans Text" w:hAnsi="Times New Roman" w:cs="Times New Roman"/>
          <w:b/>
          <w:color w:val="1B1C1D"/>
          <w:sz w:val="24"/>
          <w:szCs w:val="24"/>
        </w:rPr>
        <w:t>PÄEVAKORRA</w:t>
      </w:r>
      <w:r w:rsidRPr="00BA6B0C">
        <w:rPr>
          <w:rFonts w:ascii="Times New Roman" w:eastAsia="Google Sans Text" w:hAnsi="Times New Roman" w:cs="Times New Roman"/>
          <w:b/>
          <w:color w:val="1B1C1D"/>
          <w:sz w:val="24"/>
          <w:szCs w:val="24"/>
        </w:rPr>
        <w:t>PUNKT 3: Lääne-Harju valla finantsjuhtimise vastavus seaduste ja regulatsioonidega</w:t>
      </w:r>
    </w:p>
    <w:p w14:paraId="0000002D" w14:textId="77777777" w:rsidR="005C5ECF" w:rsidRPr="00BA6B0C" w:rsidRDefault="007A2E61"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lastRenderedPageBreak/>
        <w:t>Sõnavõtud:</w:t>
      </w:r>
    </w:p>
    <w:p w14:paraId="0000002E" w14:textId="389820C7" w:rsidR="005C5ECF" w:rsidRPr="00BA6B0C" w:rsidRDefault="007A2E61"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Vandeaudiitor Tatjana Minzatova, koos Juri Nedaškovskiga</w:t>
      </w:r>
      <w:r w:rsidRPr="00BA6B0C">
        <w:rPr>
          <w:rFonts w:ascii="Times New Roman" w:eastAsia="Google Sans Text" w:hAnsi="Times New Roman" w:cs="Times New Roman"/>
          <w:sz w:val="24"/>
          <w:szCs w:val="24"/>
        </w:rPr>
        <w:t>, esitas oma koondhinnangu Lääne-Harju valla finantsjuhtimise üldisele vastavusele kohaliku omavalitsuse finantsjuhtimise seadusele, rahvusvahelistele auditeerimise standarditele ning teistele relevantsetele õigusaktidele ja regulatsioonidele. Ettekandes toodi esile nii tugevusi kui ka valdkondi, mis vajaksid täiendavat tähelepanu, näiteks teatud valdkondade sise-eeskirjade kaasajastamise vajadus või finantsaruandlusprotsesside täpsustamine.</w:t>
      </w:r>
    </w:p>
    <w:p w14:paraId="0000002F" w14:textId="77777777" w:rsidR="005C5ECF" w:rsidRDefault="007A2E61" w:rsidP="008F0C90">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Revisjonikomisjon arutas audiitorite tähelepanekuid ja nende potentsiaalset mõju valla finantsdistsipliinile ning üldisele haldussuutlikkusele. Rõhutati pideva vastavuskontrolli olulisust.</w:t>
      </w:r>
    </w:p>
    <w:p w14:paraId="1EE3558F" w14:textId="72B4BC10" w:rsidR="008F0C90" w:rsidRPr="00BA6B0C" w:rsidRDefault="008F0C90" w:rsidP="008F0C9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sz w:val="24"/>
          <w:szCs w:val="24"/>
        </w:rPr>
        <w:t>Vandeaudiitorid märkisid, et s</w:t>
      </w:r>
      <w:r w:rsidRPr="00BA6B0C">
        <w:rPr>
          <w:rFonts w:ascii="Times New Roman" w:eastAsia="Google Sans Text" w:hAnsi="Times New Roman" w:cs="Times New Roman"/>
          <w:color w:val="1B1C1D"/>
          <w:sz w:val="24"/>
          <w:szCs w:val="24"/>
        </w:rPr>
        <w:t>elle päevakorrapunkti käsitlemine näitab komisjoni proaktiivset lähenemist finantsjärelevalvele, mille eesmärk on tagada valla tegevuse seaduslikkus ja läbipaistvus.</w:t>
      </w:r>
    </w:p>
    <w:p w14:paraId="37655AC5" w14:textId="12560D71" w:rsidR="008F0C90" w:rsidRDefault="008F0C90"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6CFAD3BB" w14:textId="77777777" w:rsidR="00BA6B0C" w:rsidRPr="00BA6B0C" w:rsidRDefault="00BA6B0C" w:rsidP="00BA6B0C">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00000030" w14:textId="77777777" w:rsidR="005C5ECF" w:rsidRPr="00BA6B0C"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OTSUSTATI:</w:t>
      </w:r>
    </w:p>
    <w:p w14:paraId="00000031" w14:textId="77777777" w:rsidR="005C5ECF"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3.1. Võtta vandeaudiitorite poolt esitatud informatsioon Lääne-Harju valla finantsjuhtimise vastavuse kohta seaduste ja regulatsioonidega teadmiseks.</w:t>
      </w:r>
    </w:p>
    <w:p w14:paraId="77E81E60" w14:textId="77777777" w:rsidR="008F0C90" w:rsidRDefault="008F0C90">
      <w:pPr>
        <w:pBdr>
          <w:top w:val="nil"/>
          <w:left w:val="nil"/>
          <w:bottom w:val="nil"/>
          <w:right w:val="nil"/>
          <w:between w:val="nil"/>
        </w:pBdr>
        <w:spacing w:line="275" w:lineRule="auto"/>
        <w:rPr>
          <w:rFonts w:ascii="Times New Roman" w:eastAsia="Google Sans Text" w:hAnsi="Times New Roman" w:cs="Times New Roman"/>
          <w:sz w:val="24"/>
          <w:szCs w:val="24"/>
        </w:rPr>
      </w:pPr>
    </w:p>
    <w:p w14:paraId="6B92E525" w14:textId="77777777" w:rsidR="008F0C90" w:rsidRPr="00BA6B0C" w:rsidRDefault="008F0C90">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33" w14:textId="7D6DA0FE" w:rsidR="005C5ECF" w:rsidRPr="00BA6B0C" w:rsidRDefault="007A2E61">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BA6B0C">
        <w:rPr>
          <w:rFonts w:ascii="Times New Roman" w:eastAsia="Google Sans Text" w:hAnsi="Times New Roman" w:cs="Times New Roman"/>
          <w:color w:val="1B1C1D"/>
          <w:sz w:val="24"/>
          <w:szCs w:val="24"/>
        </w:rPr>
        <w:t xml:space="preserve">Koosoleku juhataja tänas kutsutud külalisi informatiivsete ettekannete ja aruteludes osalemise eest. Edasisi küsimusi ega sõnavõtusoove ei olnud. </w:t>
      </w:r>
    </w:p>
    <w:p w14:paraId="00000034" w14:textId="32E536B1" w:rsidR="005C5ECF" w:rsidRPr="00BA6B0C" w:rsidRDefault="005C5ECF">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35" w14:textId="77777777" w:rsidR="005C5ECF" w:rsidRPr="00BA6B0C" w:rsidRDefault="007A2E61">
      <w:pPr>
        <w:pBdr>
          <w:top w:val="nil"/>
          <w:left w:val="nil"/>
          <w:bottom w:val="nil"/>
          <w:right w:val="nil"/>
          <w:between w:val="nil"/>
        </w:pBdr>
        <w:spacing w:line="275" w:lineRule="auto"/>
        <w:rPr>
          <w:rFonts w:ascii="Times New Roman" w:eastAsia="Google Sans Text" w:hAnsi="Times New Roman" w:cs="Times New Roman"/>
          <w:sz w:val="24"/>
          <w:szCs w:val="24"/>
        </w:rPr>
      </w:pPr>
      <w:r w:rsidRPr="00BA6B0C">
        <w:rPr>
          <w:rFonts w:ascii="Times New Roman" w:eastAsia="Google Sans Text" w:hAnsi="Times New Roman" w:cs="Times New Roman"/>
          <w:sz w:val="24"/>
          <w:szCs w:val="24"/>
        </w:rPr>
        <w:t>Ena Soodla</w:t>
      </w:r>
    </w:p>
    <w:p w14:paraId="00000036" w14:textId="5FAB0CAE" w:rsidR="005C5ECF" w:rsidRDefault="008F0C90">
      <w:pPr>
        <w:pBdr>
          <w:top w:val="nil"/>
          <w:left w:val="nil"/>
          <w:bottom w:val="nil"/>
          <w:right w:val="nil"/>
          <w:between w:val="nil"/>
        </w:pBdr>
        <w:spacing w:line="275" w:lineRule="auto"/>
        <w:rPr>
          <w:rFonts w:ascii="Times New Roman" w:eastAsia="Google Sans Text" w:hAnsi="Times New Roman" w:cs="Times New Roman"/>
          <w:sz w:val="24"/>
          <w:szCs w:val="24"/>
        </w:rPr>
      </w:pPr>
      <w:r>
        <w:rPr>
          <w:rFonts w:ascii="Times New Roman" w:eastAsia="Google Sans Text" w:hAnsi="Times New Roman" w:cs="Times New Roman"/>
          <w:sz w:val="24"/>
          <w:szCs w:val="24"/>
        </w:rPr>
        <w:t>Esimees</w:t>
      </w:r>
    </w:p>
    <w:p w14:paraId="195DFFD4" w14:textId="6D4F9006" w:rsidR="008F0C90" w:rsidRDefault="008F0C90">
      <w:pPr>
        <w:pBdr>
          <w:top w:val="nil"/>
          <w:left w:val="nil"/>
          <w:bottom w:val="nil"/>
          <w:right w:val="nil"/>
          <w:between w:val="nil"/>
        </w:pBdr>
        <w:spacing w:line="275" w:lineRule="auto"/>
        <w:rPr>
          <w:rFonts w:ascii="Times New Roman" w:eastAsia="Google Sans Text" w:hAnsi="Times New Roman" w:cs="Times New Roman"/>
          <w:sz w:val="24"/>
          <w:szCs w:val="24"/>
        </w:rPr>
      </w:pPr>
      <w:r>
        <w:rPr>
          <w:rFonts w:ascii="Times New Roman" w:eastAsia="Google Sans Text" w:hAnsi="Times New Roman" w:cs="Times New Roman"/>
          <w:sz w:val="24"/>
          <w:szCs w:val="24"/>
        </w:rPr>
        <w:t>Revisjonikomisjon</w:t>
      </w:r>
    </w:p>
    <w:p w14:paraId="5C7B9423" w14:textId="7BFAEEA0" w:rsidR="008F0C90" w:rsidRPr="00BA6B0C" w:rsidRDefault="008F0C90">
      <w:pPr>
        <w:pBdr>
          <w:top w:val="nil"/>
          <w:left w:val="nil"/>
          <w:bottom w:val="nil"/>
          <w:right w:val="nil"/>
          <w:between w:val="nil"/>
        </w:pBdr>
        <w:spacing w:line="275" w:lineRule="auto"/>
        <w:rPr>
          <w:rFonts w:ascii="Times New Roman" w:eastAsia="Google Sans Text" w:hAnsi="Times New Roman" w:cs="Times New Roman"/>
          <w:sz w:val="24"/>
          <w:szCs w:val="24"/>
        </w:rPr>
      </w:pPr>
      <w:r>
        <w:rPr>
          <w:rFonts w:ascii="Times New Roman" w:eastAsia="Google Sans Text" w:hAnsi="Times New Roman" w:cs="Times New Roman"/>
          <w:sz w:val="24"/>
          <w:szCs w:val="24"/>
        </w:rPr>
        <w:t>Lääne-Harju Vallavolikogu</w:t>
      </w:r>
    </w:p>
    <w:sectPr w:rsidR="008F0C90" w:rsidRPr="00BA6B0C">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 w:fontKey="{831A5577-865E-4341-A5C3-165EA32C3AD0}"/>
    <w:embedItalic r:id="rId2" w:fontKey="{39DF621A-ECC2-4B02-9055-863C93CA87DD}"/>
  </w:font>
  <w:font w:name="Google Sans Text">
    <w:altName w:val="Calibri"/>
    <w:charset w:val="00"/>
    <w:family w:val="auto"/>
    <w:pitch w:val="default"/>
    <w:embedRegular r:id="rId3" w:fontKey="{39445F9F-FE0A-46E8-A9D7-C69F30AA153D}"/>
    <w:embedBold r:id="rId4" w:fontKey="{7DA36959-CA5F-4008-A6D6-AFAA075EA438}"/>
  </w:font>
  <w:font w:name="Calibri">
    <w:panose1 w:val="020F0502020204030204"/>
    <w:charset w:val="BA"/>
    <w:family w:val="swiss"/>
    <w:pitch w:val="variable"/>
    <w:sig w:usb0="E4002EFF" w:usb1="C200247B" w:usb2="00000009" w:usb3="00000000" w:csb0="000001FF" w:csb1="00000000"/>
    <w:embedRegular r:id="rId5" w:fontKey="{B8B85026-F8BE-4486-BED1-E64DCE2AAAAA}"/>
  </w:font>
  <w:font w:name="Cambria">
    <w:panose1 w:val="02040503050406030204"/>
    <w:charset w:val="BA"/>
    <w:family w:val="roman"/>
    <w:pitch w:val="variable"/>
    <w:sig w:usb0="E00006FF" w:usb1="420024FF" w:usb2="02000000" w:usb3="00000000" w:csb0="0000019F" w:csb1="00000000"/>
    <w:embedRegular r:id="rId6" w:fontKey="{3EA0A0F7-5F71-4AFD-AC35-43504D4D3F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3685C"/>
    <w:multiLevelType w:val="multilevel"/>
    <w:tmpl w:val="A02A00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2FF1740B"/>
    <w:multiLevelType w:val="multilevel"/>
    <w:tmpl w:val="3370D38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39326CB0"/>
    <w:multiLevelType w:val="multilevel"/>
    <w:tmpl w:val="C51C48E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5EDB3391"/>
    <w:multiLevelType w:val="multilevel"/>
    <w:tmpl w:val="0C7096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F6C6AAD"/>
    <w:multiLevelType w:val="multilevel"/>
    <w:tmpl w:val="74CC28F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2024"/>
      <w:numFmt w:val="decimal"/>
      <w:lvlText w:val="%2."/>
      <w:lvlJc w:val="left"/>
      <w:pPr>
        <w:ind w:left="9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62E0688E"/>
    <w:multiLevelType w:val="multilevel"/>
    <w:tmpl w:val="B31487A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2024"/>
      <w:numFmt w:val="decimal"/>
      <w:lvlText w:val="%2."/>
      <w:lvlJc w:val="left"/>
      <w:pPr>
        <w:ind w:left="9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640312643">
    <w:abstractNumId w:val="2"/>
  </w:num>
  <w:num w:numId="2" w16cid:durableId="2024355332">
    <w:abstractNumId w:val="3"/>
  </w:num>
  <w:num w:numId="3" w16cid:durableId="746414405">
    <w:abstractNumId w:val="0"/>
  </w:num>
  <w:num w:numId="4" w16cid:durableId="107552191">
    <w:abstractNumId w:val="5"/>
  </w:num>
  <w:num w:numId="5" w16cid:durableId="1186867490">
    <w:abstractNumId w:val="4"/>
  </w:num>
  <w:num w:numId="6" w16cid:durableId="1194268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ECF"/>
    <w:rsid w:val="005C5ECF"/>
    <w:rsid w:val="00697500"/>
    <w:rsid w:val="007A2E61"/>
    <w:rsid w:val="008F0C90"/>
    <w:rsid w:val="00BA6B0C"/>
    <w:rsid w:val="00C244C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DF6DC"/>
  <w15:docId w15:val="{5AFA8E7B-9C6D-4ED3-8B71-B61533FBA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EE" w:eastAsia="et-E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680</Words>
  <Characters>3945</Characters>
  <Application>Microsoft Office Word</Application>
  <DocSecurity>0</DocSecurity>
  <Lines>32</Lines>
  <Paragraphs>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Ena</dc:creator>
  <cp:lastModifiedBy>Marju Piirimägi</cp:lastModifiedBy>
  <cp:revision>2</cp:revision>
  <dcterms:created xsi:type="dcterms:W3CDTF">2025-05-07T18:01:00Z</dcterms:created>
  <dcterms:modified xsi:type="dcterms:W3CDTF">2025-05-07T18:01:00Z</dcterms:modified>
</cp:coreProperties>
</file>