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2241F5" w14:textId="0A43B632" w:rsidR="00925FCC" w:rsidRPr="00EC1475" w:rsidRDefault="0006445C" w:rsidP="000A2E2C">
      <w:pPr>
        <w:pStyle w:val="Body"/>
        <w:keepLines/>
        <w:ind w:left="-142"/>
        <w:rPr>
          <w:rFonts w:ascii="Times New Roman" w:hAnsi="Times New Roman" w:cs="Times New Roman"/>
          <w:b/>
          <w:bCs/>
          <w:sz w:val="20"/>
          <w:szCs w:val="20"/>
          <w:lang w:val="et-EE"/>
        </w:rPr>
      </w:pPr>
      <w:r w:rsidRPr="00EC1475">
        <w:rPr>
          <w:rFonts w:ascii="Times New Roman" w:hAnsi="Times New Roman" w:cs="Times New Roman"/>
          <w:b/>
          <w:bCs/>
          <w:sz w:val="20"/>
          <w:szCs w:val="20"/>
          <w:lang w:val="et-EE"/>
        </w:rPr>
        <w:t>Lääne-Harju valla arengukava 2019-2030 − ettepanekud avalikult väljapanekult</w:t>
      </w:r>
      <w:r w:rsidR="00C54E6D">
        <w:rPr>
          <w:rFonts w:ascii="Times New Roman" w:hAnsi="Times New Roman" w:cs="Times New Roman"/>
          <w:b/>
          <w:bCs/>
          <w:sz w:val="20"/>
          <w:szCs w:val="20"/>
          <w:lang w:val="et-EE"/>
        </w:rPr>
        <w:t xml:space="preserve"> </w:t>
      </w:r>
    </w:p>
    <w:p w14:paraId="104952F0" w14:textId="77777777" w:rsidR="00925FCC" w:rsidRPr="00EC1475" w:rsidRDefault="00925FCC">
      <w:pPr>
        <w:pStyle w:val="Body"/>
        <w:rPr>
          <w:rFonts w:ascii="Times New Roman" w:hAnsi="Times New Roman" w:cs="Times New Roman"/>
          <w:b/>
          <w:bCs/>
          <w:sz w:val="20"/>
          <w:szCs w:val="20"/>
          <w:lang w:val="et-EE"/>
        </w:rPr>
      </w:pPr>
    </w:p>
    <w:tbl>
      <w:tblPr>
        <w:tblW w:w="15448"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93"/>
        <w:gridCol w:w="851"/>
        <w:gridCol w:w="1984"/>
        <w:gridCol w:w="5230"/>
        <w:gridCol w:w="2141"/>
        <w:gridCol w:w="2268"/>
        <w:gridCol w:w="1969"/>
        <w:gridCol w:w="12"/>
      </w:tblGrid>
      <w:tr w:rsidR="0020595D" w:rsidRPr="00EC1475" w14:paraId="3C6A65B2" w14:textId="77777777" w:rsidTr="00DE792A">
        <w:trPr>
          <w:gridAfter w:val="1"/>
          <w:wAfter w:w="12" w:type="dxa"/>
          <w:trHeight w:val="636"/>
          <w:tblHeader/>
        </w:trPr>
        <w:tc>
          <w:tcPr>
            <w:tcW w:w="993"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4C768316" w14:textId="21273F96" w:rsidR="0020595D" w:rsidRPr="00EC1475" w:rsidRDefault="0020595D" w:rsidP="004E12AC">
            <w:pPr>
              <w:pStyle w:val="TableStyle1"/>
              <w:jc w:val="center"/>
              <w:rPr>
                <w:rFonts w:ascii="Times New Roman" w:hAnsi="Times New Roman" w:cs="Times New Roman"/>
                <w:lang w:val="et-EE"/>
              </w:rPr>
            </w:pPr>
            <w:r w:rsidRPr="00EC1475">
              <w:rPr>
                <w:rFonts w:ascii="Times New Roman" w:hAnsi="Times New Roman" w:cs="Times New Roman"/>
                <w:lang w:val="et-EE"/>
              </w:rPr>
              <w:t>Tegevuse nr</w:t>
            </w:r>
          </w:p>
        </w:tc>
        <w:tc>
          <w:tcPr>
            <w:tcW w:w="851"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798FC8F7" w14:textId="77777777" w:rsidR="0020595D" w:rsidRPr="00EC1475" w:rsidRDefault="0020595D" w:rsidP="004E12AC">
            <w:pPr>
              <w:pStyle w:val="TableStyle1"/>
              <w:jc w:val="center"/>
              <w:rPr>
                <w:rFonts w:ascii="Times New Roman" w:hAnsi="Times New Roman" w:cs="Times New Roman"/>
                <w:lang w:val="et-EE"/>
              </w:rPr>
            </w:pPr>
            <w:r w:rsidRPr="00EC1475">
              <w:rPr>
                <w:rFonts w:ascii="Times New Roman" w:hAnsi="Times New Roman" w:cs="Times New Roman"/>
                <w:lang w:val="et-EE"/>
              </w:rPr>
              <w:t>Lisada</w:t>
            </w:r>
          </w:p>
          <w:p w14:paraId="1C1DB41A" w14:textId="246FF057" w:rsidR="0020595D" w:rsidRPr="00EC1475" w:rsidRDefault="0020595D" w:rsidP="004E12AC">
            <w:pPr>
              <w:pStyle w:val="TableStyle1"/>
              <w:jc w:val="center"/>
              <w:rPr>
                <w:rFonts w:ascii="Times New Roman" w:hAnsi="Times New Roman" w:cs="Times New Roman"/>
                <w:lang w:val="et-EE"/>
              </w:rPr>
            </w:pPr>
            <w:r w:rsidRPr="00EC1475">
              <w:rPr>
                <w:rFonts w:ascii="Times New Roman" w:hAnsi="Times New Roman" w:cs="Times New Roman"/>
                <w:lang w:val="et-EE"/>
              </w:rPr>
              <w:t xml:space="preserve">Jätta </w:t>
            </w:r>
            <w:r w:rsidR="000B6F6D" w:rsidRPr="00EC1475">
              <w:rPr>
                <w:rFonts w:ascii="Times New Roman" w:hAnsi="Times New Roman" w:cs="Times New Roman"/>
                <w:lang w:val="et-EE"/>
              </w:rPr>
              <w:t>v</w:t>
            </w:r>
            <w:r w:rsidRPr="00EC1475">
              <w:rPr>
                <w:rFonts w:ascii="Times New Roman" w:hAnsi="Times New Roman" w:cs="Times New Roman"/>
                <w:lang w:val="et-EE"/>
              </w:rPr>
              <w:t>älja</w:t>
            </w:r>
          </w:p>
          <w:p w14:paraId="3A931366" w14:textId="77777777" w:rsidR="0020595D" w:rsidRPr="00EC1475" w:rsidRDefault="0020595D" w:rsidP="004E12AC">
            <w:pPr>
              <w:pStyle w:val="TableStyle1"/>
              <w:jc w:val="center"/>
              <w:rPr>
                <w:rFonts w:ascii="Times New Roman" w:hAnsi="Times New Roman" w:cs="Times New Roman"/>
                <w:lang w:val="et-EE"/>
              </w:rPr>
            </w:pPr>
            <w:r w:rsidRPr="00EC1475">
              <w:rPr>
                <w:rFonts w:ascii="Times New Roman" w:hAnsi="Times New Roman" w:cs="Times New Roman"/>
                <w:lang w:val="et-EE"/>
              </w:rPr>
              <w:t>Muuta</w:t>
            </w:r>
          </w:p>
        </w:tc>
        <w:tc>
          <w:tcPr>
            <w:tcW w:w="1984"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375C149C" w14:textId="77777777" w:rsidR="0020595D" w:rsidRPr="00EC1475" w:rsidRDefault="0020595D" w:rsidP="004E12AC">
            <w:pPr>
              <w:pStyle w:val="TableStyle1"/>
              <w:jc w:val="center"/>
              <w:rPr>
                <w:rFonts w:ascii="Times New Roman" w:hAnsi="Times New Roman" w:cs="Times New Roman"/>
                <w:lang w:val="et-EE"/>
              </w:rPr>
            </w:pPr>
            <w:r w:rsidRPr="00EC1475">
              <w:rPr>
                <w:rFonts w:ascii="Times New Roman" w:hAnsi="Times New Roman" w:cs="Times New Roman"/>
                <w:lang w:val="et-EE"/>
              </w:rPr>
              <w:t>Ettepanek</w:t>
            </w:r>
          </w:p>
        </w:tc>
        <w:tc>
          <w:tcPr>
            <w:tcW w:w="5230"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628F755E" w14:textId="77777777" w:rsidR="0020595D" w:rsidRPr="00EC1475" w:rsidRDefault="0020595D" w:rsidP="004E12AC">
            <w:pPr>
              <w:pStyle w:val="TableStyle1"/>
              <w:jc w:val="center"/>
              <w:rPr>
                <w:rFonts w:ascii="Times New Roman" w:hAnsi="Times New Roman" w:cs="Times New Roman"/>
                <w:lang w:val="et-EE"/>
              </w:rPr>
            </w:pPr>
            <w:r w:rsidRPr="00EC1475">
              <w:rPr>
                <w:rFonts w:ascii="Times New Roman" w:hAnsi="Times New Roman" w:cs="Times New Roman"/>
                <w:lang w:val="et-EE"/>
              </w:rPr>
              <w:t>Ettepaneku põhjendus</w:t>
            </w:r>
          </w:p>
        </w:tc>
        <w:tc>
          <w:tcPr>
            <w:tcW w:w="2141"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3496890A" w14:textId="77777777" w:rsidR="0020595D" w:rsidRPr="00EC1475" w:rsidRDefault="0020595D" w:rsidP="004E12AC">
            <w:pPr>
              <w:pStyle w:val="TableStyle1"/>
              <w:jc w:val="center"/>
              <w:rPr>
                <w:rFonts w:ascii="Times New Roman" w:hAnsi="Times New Roman" w:cs="Times New Roman"/>
                <w:lang w:val="et-EE"/>
              </w:rPr>
            </w:pPr>
            <w:r w:rsidRPr="00EC1475">
              <w:rPr>
                <w:rFonts w:ascii="Times New Roman" w:hAnsi="Times New Roman" w:cs="Times New Roman"/>
                <w:lang w:val="et-EE"/>
              </w:rPr>
              <w:t>Esitaja</w:t>
            </w:r>
          </w:p>
        </w:tc>
        <w:tc>
          <w:tcPr>
            <w:tcW w:w="2268"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0E142212" w14:textId="77777777" w:rsidR="0020595D" w:rsidRPr="00EC1475" w:rsidRDefault="0020595D" w:rsidP="004E12AC">
            <w:pPr>
              <w:pStyle w:val="TableStyle1"/>
              <w:jc w:val="center"/>
              <w:rPr>
                <w:rFonts w:ascii="Times New Roman" w:hAnsi="Times New Roman" w:cs="Times New Roman"/>
                <w:lang w:val="et-EE"/>
              </w:rPr>
            </w:pPr>
            <w:r w:rsidRPr="00EC1475">
              <w:rPr>
                <w:rFonts w:ascii="Times New Roman" w:hAnsi="Times New Roman" w:cs="Times New Roman"/>
                <w:lang w:val="et-EE"/>
              </w:rPr>
              <w:t>Konsultantide kommentaar/</w:t>
            </w:r>
          </w:p>
          <w:p w14:paraId="356BD36C" w14:textId="77777777" w:rsidR="0020595D" w:rsidRPr="00EC1475" w:rsidRDefault="0020595D" w:rsidP="004E12AC">
            <w:pPr>
              <w:pStyle w:val="TableStyle1"/>
              <w:jc w:val="center"/>
              <w:rPr>
                <w:rFonts w:ascii="Times New Roman" w:hAnsi="Times New Roman" w:cs="Times New Roman"/>
                <w:lang w:val="et-EE"/>
              </w:rPr>
            </w:pPr>
            <w:r w:rsidRPr="00EC1475">
              <w:rPr>
                <w:rFonts w:ascii="Times New Roman" w:hAnsi="Times New Roman" w:cs="Times New Roman"/>
                <w:lang w:val="et-EE"/>
              </w:rPr>
              <w:t>LHV otsus</w:t>
            </w:r>
          </w:p>
        </w:tc>
        <w:tc>
          <w:tcPr>
            <w:tcW w:w="1969" w:type="dxa"/>
            <w:tcBorders>
              <w:top w:val="single" w:sz="2" w:space="0" w:color="000000"/>
              <w:left w:val="single" w:sz="2" w:space="0" w:color="000000"/>
              <w:bottom w:val="single" w:sz="4" w:space="0" w:color="000000"/>
              <w:right w:val="single" w:sz="2" w:space="0" w:color="000000"/>
            </w:tcBorders>
            <w:shd w:val="clear" w:color="auto" w:fill="auto"/>
          </w:tcPr>
          <w:p w14:paraId="049AA9A2" w14:textId="77777777" w:rsidR="0020595D" w:rsidRPr="00EC1475" w:rsidRDefault="0020595D" w:rsidP="004E12AC">
            <w:pPr>
              <w:pStyle w:val="TableStyle1"/>
              <w:jc w:val="center"/>
              <w:rPr>
                <w:rFonts w:ascii="Times New Roman" w:hAnsi="Times New Roman" w:cs="Times New Roman"/>
                <w:lang w:val="et-EE"/>
              </w:rPr>
            </w:pPr>
            <w:r w:rsidRPr="00EC1475">
              <w:rPr>
                <w:rFonts w:ascii="Times New Roman" w:hAnsi="Times New Roman" w:cs="Times New Roman"/>
                <w:lang w:val="et-EE"/>
              </w:rPr>
              <w:t>Lääne-Harju Vallavalitsuse seisukoht</w:t>
            </w:r>
          </w:p>
        </w:tc>
      </w:tr>
      <w:tr w:rsidR="00100806" w:rsidRPr="00EC1475" w14:paraId="676E70A3" w14:textId="77777777" w:rsidTr="00DE792A">
        <w:tblPrEx>
          <w:shd w:val="clear" w:color="auto" w:fill="auto"/>
        </w:tblPrEx>
        <w:trPr>
          <w:trHeight w:val="295"/>
        </w:trPr>
        <w:tc>
          <w:tcPr>
            <w:tcW w:w="15448" w:type="dxa"/>
            <w:gridSpan w:val="8"/>
            <w:tcBorders>
              <w:top w:val="single" w:sz="4" w:space="0" w:color="000000"/>
              <w:left w:val="single" w:sz="2" w:space="0" w:color="000000"/>
              <w:bottom w:val="single" w:sz="2" w:space="0" w:color="000000"/>
              <w:right w:val="single" w:sz="2" w:space="0" w:color="000000"/>
            </w:tcBorders>
            <w:shd w:val="clear" w:color="auto" w:fill="1CB000"/>
            <w:tcMar>
              <w:top w:w="80" w:type="dxa"/>
              <w:left w:w="80" w:type="dxa"/>
              <w:bottom w:w="80" w:type="dxa"/>
              <w:right w:w="80" w:type="dxa"/>
            </w:tcMar>
          </w:tcPr>
          <w:p w14:paraId="394D597A" w14:textId="3C20D8EC" w:rsidR="00100806" w:rsidRPr="002848CD" w:rsidRDefault="00100806">
            <w:pPr>
              <w:rPr>
                <w:sz w:val="22"/>
                <w:szCs w:val="22"/>
                <w:lang w:val="et-EE"/>
              </w:rPr>
            </w:pPr>
            <w:r w:rsidRPr="002848CD">
              <w:rPr>
                <w:b/>
                <w:bCs/>
                <w:color w:val="FEFEFE"/>
                <w:sz w:val="22"/>
                <w:szCs w:val="22"/>
                <w:lang w:val="et-EE"/>
              </w:rPr>
              <w:t>1. Elukeskkond ja avalik ruum</w:t>
            </w:r>
          </w:p>
        </w:tc>
      </w:tr>
      <w:tr w:rsidR="00E21571" w:rsidRPr="00EC1475" w14:paraId="1113953D" w14:textId="77777777" w:rsidTr="00DE792A">
        <w:tblPrEx>
          <w:shd w:val="clear" w:color="auto" w:fill="auto"/>
        </w:tblPrEx>
        <w:trPr>
          <w:gridAfter w:val="1"/>
          <w:wAfter w:w="12" w:type="dxa"/>
          <w:trHeight w:val="1466"/>
        </w:trPr>
        <w:tc>
          <w:tcPr>
            <w:tcW w:w="99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6B5EF2DD" w14:textId="26CBB7EE" w:rsidR="00E21571" w:rsidRPr="00697E43" w:rsidRDefault="00E21571">
            <w:pPr>
              <w:pStyle w:val="TableStyle2"/>
              <w:rPr>
                <w:rFonts w:ascii="Times New Roman" w:hAnsi="Times New Roman" w:cs="Times New Roman"/>
                <w:color w:val="auto"/>
                <w:lang w:val="et-EE"/>
              </w:rPr>
            </w:pPr>
            <w:bookmarkStart w:id="0" w:name="_Hlk77598656"/>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3498068A" w14:textId="03E9B433" w:rsidR="00E21571" w:rsidRPr="00697E43" w:rsidRDefault="00A53C3B">
            <w:pPr>
              <w:pStyle w:val="TableStyle2"/>
              <w:rPr>
                <w:rFonts w:ascii="Times New Roman" w:hAnsi="Times New Roman" w:cs="Times New Roman"/>
                <w:color w:val="auto"/>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473FB885" w14:textId="3E76759D" w:rsidR="00E21571" w:rsidRPr="000608D4" w:rsidRDefault="00DF3C70" w:rsidP="000608D4">
            <w:r w:rsidRPr="006C0510">
              <w:rPr>
                <w:rFonts w:eastAsia="Times New Roman"/>
                <w:sz w:val="18"/>
                <w:szCs w:val="18"/>
                <w:lang w:val="et-EE"/>
              </w:rPr>
              <w:t xml:space="preserve">PS. </w:t>
            </w:r>
            <w:r w:rsidR="00880200">
              <w:rPr>
                <w:rFonts w:eastAsia="Times New Roman"/>
                <w:sz w:val="18"/>
                <w:szCs w:val="18"/>
                <w:lang w:val="et-EE"/>
              </w:rPr>
              <w:t>A</w:t>
            </w:r>
            <w:r w:rsidRPr="006C0510">
              <w:rPr>
                <w:rFonts w:eastAsia="Times New Roman"/>
                <w:sz w:val="18"/>
                <w:szCs w:val="18"/>
                <w:lang w:val="et-EE"/>
              </w:rPr>
              <w:t>rengukavast on välja jäänud lihtsalt “Keskkond” või täpsustada, kas Elukeskkond hõlmab ka metsloomade ja lindude elukeskkondi.</w:t>
            </w:r>
          </w:p>
        </w:tc>
        <w:tc>
          <w:tcPr>
            <w:tcW w:w="5230" w:type="dxa"/>
            <w:tcBorders>
              <w:top w:val="single" w:sz="2" w:space="0" w:color="000000"/>
              <w:left w:val="single" w:sz="2" w:space="0" w:color="000000"/>
              <w:right w:val="single" w:sz="2" w:space="0" w:color="000000"/>
            </w:tcBorders>
            <w:shd w:val="clear" w:color="auto" w:fill="FFFFFF" w:themeFill="background1"/>
            <w:tcMar>
              <w:top w:w="80" w:type="dxa"/>
              <w:left w:w="80" w:type="dxa"/>
              <w:bottom w:w="80" w:type="dxa"/>
              <w:right w:w="80" w:type="dxa"/>
            </w:tcMar>
          </w:tcPr>
          <w:p w14:paraId="72969EBB" w14:textId="77777777" w:rsidR="00E21571" w:rsidRPr="006C0510" w:rsidRDefault="00E21571" w:rsidP="00DF3C70">
            <w:pPr>
              <w:rPr>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175452AA" w14:textId="3CAA64EE" w:rsidR="00E21571" w:rsidRPr="00697E43" w:rsidRDefault="006C0510">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Kairi Niinepuu-Mark</w:t>
            </w:r>
            <w:r>
              <w:rPr>
                <w:rFonts w:ascii="Times New Roman" w:hAnsi="Times New Roman" w:cs="Times New Roman"/>
                <w:color w:val="auto"/>
                <w:lang w:val="et-EE"/>
              </w:rPr>
              <w:t xml:space="preserve"> </w:t>
            </w:r>
            <w:r w:rsidRPr="00711578">
              <w:rPr>
                <w:rFonts w:ascii="Times New Roman" w:hAnsi="Times New Roman" w:cs="Times New Roman"/>
                <w:color w:val="auto"/>
                <w:lang w:val="et-EE"/>
              </w:rPr>
              <w:t>kairi4@gmail</w:t>
            </w:r>
          </w:p>
        </w:tc>
        <w:tc>
          <w:tcPr>
            <w:tcW w:w="226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7AC2EA89" w14:textId="77777777" w:rsidR="00D31070" w:rsidRDefault="00050362">
            <w:pPr>
              <w:pStyle w:val="TableStyle2"/>
              <w:rPr>
                <w:rFonts w:ascii="Times New Roman" w:hAnsi="Times New Roman" w:cs="Times New Roman"/>
                <w:color w:val="auto"/>
                <w:lang w:val="et-EE"/>
              </w:rPr>
            </w:pPr>
            <w:r w:rsidRPr="00050362">
              <w:rPr>
                <w:rFonts w:ascii="Times New Roman" w:hAnsi="Times New Roman" w:cs="Times New Roman"/>
                <w:color w:val="auto"/>
                <w:lang w:val="et-EE"/>
              </w:rPr>
              <w:t>Elukeskkond hõlmab ka metsloomade ja lindude elukeskkondi</w:t>
            </w:r>
            <w:r>
              <w:rPr>
                <w:rFonts w:ascii="Times New Roman" w:hAnsi="Times New Roman" w:cs="Times New Roman"/>
                <w:color w:val="auto"/>
                <w:lang w:val="et-EE"/>
              </w:rPr>
              <w:t>.</w:t>
            </w:r>
            <w:r w:rsidR="00365D07">
              <w:rPr>
                <w:rFonts w:ascii="Times New Roman" w:hAnsi="Times New Roman" w:cs="Times New Roman"/>
                <w:color w:val="auto"/>
                <w:lang w:val="et-EE"/>
              </w:rPr>
              <w:t xml:space="preserve"> </w:t>
            </w:r>
          </w:p>
          <w:p w14:paraId="18F3F86F" w14:textId="61865658" w:rsidR="00E21571" w:rsidRPr="00697E43" w:rsidRDefault="00365D07">
            <w:pPr>
              <w:pStyle w:val="TableStyle2"/>
              <w:rPr>
                <w:rFonts w:ascii="Times New Roman" w:hAnsi="Times New Roman" w:cs="Times New Roman"/>
                <w:color w:val="auto"/>
                <w:lang w:val="et-EE"/>
              </w:rPr>
            </w:pPr>
            <w:r>
              <w:rPr>
                <w:rFonts w:ascii="Times New Roman" w:hAnsi="Times New Roman" w:cs="Times New Roman"/>
                <w:color w:val="auto"/>
                <w:lang w:val="et-EE"/>
              </w:rPr>
              <w:t>Sisse on antud taotlus</w:t>
            </w:r>
            <w:r w:rsidR="00FB36AC">
              <w:rPr>
                <w:rFonts w:ascii="Times New Roman" w:hAnsi="Times New Roman" w:cs="Times New Roman"/>
                <w:color w:val="auto"/>
                <w:lang w:val="et-EE"/>
              </w:rPr>
              <w:t xml:space="preserve"> valdkondliku arengukava </w:t>
            </w:r>
            <w:r w:rsidR="00D31070">
              <w:rPr>
                <w:rFonts w:ascii="Times New Roman" w:hAnsi="Times New Roman" w:cs="Times New Roman"/>
                <w:color w:val="auto"/>
                <w:lang w:val="et-EE"/>
              </w:rPr>
              <w:t>k</w:t>
            </w:r>
            <w:r w:rsidR="00FB36AC">
              <w:rPr>
                <w:rFonts w:ascii="Times New Roman" w:hAnsi="Times New Roman" w:cs="Times New Roman"/>
                <w:color w:val="auto"/>
                <w:lang w:val="et-EE"/>
              </w:rPr>
              <w:t>liima- ja energiakava koostamiseks</w:t>
            </w:r>
            <w:r w:rsidR="009C76BC">
              <w:rPr>
                <w:rFonts w:ascii="Times New Roman" w:hAnsi="Times New Roman" w:cs="Times New Roman"/>
                <w:color w:val="auto"/>
                <w:lang w:val="et-EE"/>
              </w:rPr>
              <w:t>.</w:t>
            </w:r>
          </w:p>
        </w:tc>
        <w:tc>
          <w:tcPr>
            <w:tcW w:w="196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28E8866" w14:textId="77777777" w:rsidR="00E21571" w:rsidRPr="00EC1475" w:rsidRDefault="00E21571" w:rsidP="00052467">
            <w:pPr>
              <w:pStyle w:val="TableStyle2"/>
              <w:jc w:val="center"/>
              <w:rPr>
                <w:rFonts w:ascii="Times New Roman" w:hAnsi="Times New Roman" w:cs="Times New Roman"/>
                <w:color w:val="00B050"/>
                <w:lang w:val="et-EE"/>
              </w:rPr>
            </w:pPr>
          </w:p>
        </w:tc>
      </w:tr>
      <w:tr w:rsidR="001173C5" w:rsidRPr="00EC1475" w14:paraId="50830A80" w14:textId="77777777" w:rsidTr="00DE792A">
        <w:tblPrEx>
          <w:shd w:val="clear" w:color="auto" w:fill="auto"/>
        </w:tblPrEx>
        <w:trPr>
          <w:gridAfter w:val="1"/>
          <w:wAfter w:w="12" w:type="dxa"/>
          <w:trHeight w:val="110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11AE8" w14:textId="77777777" w:rsidR="001173C5" w:rsidRPr="00697E43" w:rsidRDefault="001173C5">
            <w:pPr>
              <w:pStyle w:val="TableStyle2"/>
              <w:rPr>
                <w:rFonts w:ascii="Times New Roman" w:hAnsi="Times New Roman" w:cs="Times New Roman"/>
                <w:color w:val="auto"/>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320FBF" w14:textId="323B9EAD" w:rsidR="001173C5" w:rsidRPr="00697E43" w:rsidRDefault="00A578D8">
            <w:pPr>
              <w:pStyle w:val="TableStyle2"/>
              <w:rPr>
                <w:rFonts w:ascii="Times New Roman" w:hAnsi="Times New Roman" w:cs="Times New Roman"/>
                <w:color w:val="auto"/>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B244F9" w14:textId="77777777" w:rsidR="001173C5" w:rsidRPr="00697E43" w:rsidRDefault="001173C5">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Lisada Arengukavasse punkt metsloomade, lindude ja taimede kaitseks.  Määratleda munitsipaalmetsad, mis võimaldavad loomade ja lindude elupaikade säilimise.</w:t>
            </w:r>
          </w:p>
          <w:p w14:paraId="3992E795" w14:textId="07B597C0" w:rsidR="001173C5" w:rsidRPr="00697E43" w:rsidRDefault="001173C5">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„Vallas on määratletud metsloomade ja lindude hoiu- ja elupaigad, mida ei arendata parkmetsadeks või elurajoonideks“</w:t>
            </w:r>
          </w:p>
        </w:tc>
        <w:tc>
          <w:tcPr>
            <w:tcW w:w="5230" w:type="dxa"/>
            <w:vMerge w:val="restart"/>
            <w:tcBorders>
              <w:top w:val="single" w:sz="2" w:space="0" w:color="000000"/>
              <w:left w:val="single" w:sz="2" w:space="0" w:color="000000"/>
              <w:right w:val="single" w:sz="2" w:space="0" w:color="000000"/>
            </w:tcBorders>
            <w:shd w:val="clear" w:color="auto" w:fill="auto"/>
            <w:tcMar>
              <w:top w:w="80" w:type="dxa"/>
              <w:left w:w="80" w:type="dxa"/>
              <w:bottom w:w="80" w:type="dxa"/>
              <w:right w:w="80" w:type="dxa"/>
            </w:tcMar>
          </w:tcPr>
          <w:p w14:paraId="634EF432" w14:textId="77777777" w:rsidR="003E191F" w:rsidRDefault="003E191F">
            <w:pPr>
              <w:pStyle w:val="TableStyle2"/>
              <w:rPr>
                <w:rFonts w:ascii="Times New Roman" w:hAnsi="Times New Roman" w:cs="Times New Roman"/>
                <w:color w:val="auto"/>
                <w:lang w:val="et-EE"/>
              </w:rPr>
            </w:pPr>
          </w:p>
          <w:p w14:paraId="4A1D706F" w14:textId="77777777" w:rsidR="003E191F" w:rsidRDefault="003E191F">
            <w:pPr>
              <w:pStyle w:val="TableStyle2"/>
              <w:rPr>
                <w:rFonts w:ascii="Times New Roman" w:hAnsi="Times New Roman" w:cs="Times New Roman"/>
                <w:color w:val="auto"/>
                <w:lang w:val="et-EE"/>
              </w:rPr>
            </w:pPr>
          </w:p>
          <w:p w14:paraId="52B8F086" w14:textId="77777777" w:rsidR="003E191F" w:rsidRDefault="003E191F">
            <w:pPr>
              <w:pStyle w:val="TableStyle2"/>
              <w:rPr>
                <w:rFonts w:ascii="Times New Roman" w:hAnsi="Times New Roman" w:cs="Times New Roman"/>
                <w:color w:val="auto"/>
                <w:lang w:val="et-EE"/>
              </w:rPr>
            </w:pPr>
          </w:p>
          <w:p w14:paraId="65D84599" w14:textId="77777777" w:rsidR="003E191F" w:rsidRDefault="003E191F">
            <w:pPr>
              <w:pStyle w:val="TableStyle2"/>
              <w:rPr>
                <w:rFonts w:ascii="Times New Roman" w:hAnsi="Times New Roman" w:cs="Times New Roman"/>
                <w:color w:val="auto"/>
                <w:lang w:val="et-EE"/>
              </w:rPr>
            </w:pPr>
          </w:p>
          <w:p w14:paraId="6739ACCE" w14:textId="77777777" w:rsidR="003E191F" w:rsidRDefault="003E191F">
            <w:pPr>
              <w:pStyle w:val="TableStyle2"/>
              <w:rPr>
                <w:rFonts w:ascii="Times New Roman" w:hAnsi="Times New Roman" w:cs="Times New Roman"/>
                <w:color w:val="auto"/>
                <w:lang w:val="et-EE"/>
              </w:rPr>
            </w:pPr>
          </w:p>
          <w:p w14:paraId="6DAAAADA" w14:textId="77777777" w:rsidR="003E191F" w:rsidRDefault="003E191F">
            <w:pPr>
              <w:pStyle w:val="TableStyle2"/>
              <w:rPr>
                <w:rFonts w:ascii="Times New Roman" w:hAnsi="Times New Roman" w:cs="Times New Roman"/>
                <w:color w:val="auto"/>
                <w:lang w:val="et-EE"/>
              </w:rPr>
            </w:pPr>
          </w:p>
          <w:p w14:paraId="2EBCC016" w14:textId="77777777" w:rsidR="003E191F" w:rsidRDefault="003E191F">
            <w:pPr>
              <w:pStyle w:val="TableStyle2"/>
              <w:rPr>
                <w:rFonts w:ascii="Times New Roman" w:hAnsi="Times New Roman" w:cs="Times New Roman"/>
                <w:color w:val="auto"/>
                <w:lang w:val="et-EE"/>
              </w:rPr>
            </w:pPr>
          </w:p>
          <w:p w14:paraId="2086990C" w14:textId="77777777" w:rsidR="003E191F" w:rsidRDefault="003E191F">
            <w:pPr>
              <w:pStyle w:val="TableStyle2"/>
              <w:rPr>
                <w:rFonts w:ascii="Times New Roman" w:hAnsi="Times New Roman" w:cs="Times New Roman"/>
                <w:color w:val="auto"/>
                <w:lang w:val="et-EE"/>
              </w:rPr>
            </w:pPr>
          </w:p>
          <w:p w14:paraId="269D7F87" w14:textId="77777777" w:rsidR="003E191F" w:rsidRDefault="003E191F">
            <w:pPr>
              <w:pStyle w:val="TableStyle2"/>
              <w:rPr>
                <w:rFonts w:ascii="Times New Roman" w:hAnsi="Times New Roman" w:cs="Times New Roman"/>
                <w:color w:val="auto"/>
                <w:lang w:val="et-EE"/>
              </w:rPr>
            </w:pPr>
          </w:p>
          <w:p w14:paraId="3557F026" w14:textId="77777777" w:rsidR="003E191F" w:rsidRDefault="003E191F">
            <w:pPr>
              <w:pStyle w:val="TableStyle2"/>
              <w:rPr>
                <w:rFonts w:ascii="Times New Roman" w:hAnsi="Times New Roman" w:cs="Times New Roman"/>
                <w:color w:val="auto"/>
                <w:lang w:val="et-EE"/>
              </w:rPr>
            </w:pPr>
          </w:p>
          <w:p w14:paraId="0FF06F6C" w14:textId="77777777" w:rsidR="003E191F" w:rsidRDefault="003E191F">
            <w:pPr>
              <w:pStyle w:val="TableStyle2"/>
              <w:rPr>
                <w:rFonts w:ascii="Times New Roman" w:hAnsi="Times New Roman" w:cs="Times New Roman"/>
                <w:color w:val="auto"/>
                <w:lang w:val="et-EE"/>
              </w:rPr>
            </w:pPr>
          </w:p>
          <w:p w14:paraId="147F1DB5" w14:textId="77777777" w:rsidR="003E191F" w:rsidRDefault="003E191F">
            <w:pPr>
              <w:pStyle w:val="TableStyle2"/>
              <w:rPr>
                <w:rFonts w:ascii="Times New Roman" w:hAnsi="Times New Roman" w:cs="Times New Roman"/>
                <w:color w:val="auto"/>
                <w:lang w:val="et-EE"/>
              </w:rPr>
            </w:pPr>
          </w:p>
          <w:p w14:paraId="757D9072" w14:textId="77777777" w:rsidR="003E191F" w:rsidRDefault="003E191F">
            <w:pPr>
              <w:pStyle w:val="TableStyle2"/>
              <w:rPr>
                <w:rFonts w:ascii="Times New Roman" w:hAnsi="Times New Roman" w:cs="Times New Roman"/>
                <w:color w:val="auto"/>
                <w:lang w:val="et-EE"/>
              </w:rPr>
            </w:pPr>
          </w:p>
          <w:p w14:paraId="4FCE27DE" w14:textId="77777777" w:rsidR="003E191F" w:rsidRDefault="003E191F">
            <w:pPr>
              <w:pStyle w:val="TableStyle2"/>
              <w:rPr>
                <w:rFonts w:ascii="Times New Roman" w:hAnsi="Times New Roman" w:cs="Times New Roman"/>
                <w:color w:val="auto"/>
                <w:lang w:val="et-EE"/>
              </w:rPr>
            </w:pPr>
          </w:p>
          <w:p w14:paraId="65F18381" w14:textId="77777777" w:rsidR="003E191F" w:rsidRDefault="003E191F">
            <w:pPr>
              <w:pStyle w:val="TableStyle2"/>
              <w:rPr>
                <w:rFonts w:ascii="Times New Roman" w:hAnsi="Times New Roman" w:cs="Times New Roman"/>
                <w:color w:val="auto"/>
                <w:lang w:val="et-EE"/>
              </w:rPr>
            </w:pPr>
          </w:p>
          <w:p w14:paraId="557E73F8" w14:textId="77777777" w:rsidR="003E191F" w:rsidRDefault="003E191F">
            <w:pPr>
              <w:pStyle w:val="TableStyle2"/>
              <w:rPr>
                <w:rFonts w:ascii="Times New Roman" w:hAnsi="Times New Roman" w:cs="Times New Roman"/>
                <w:color w:val="auto"/>
                <w:lang w:val="et-EE"/>
              </w:rPr>
            </w:pPr>
          </w:p>
          <w:p w14:paraId="53CB06C2" w14:textId="7D4EDCED" w:rsidR="001173C5" w:rsidRPr="00697E43" w:rsidRDefault="00C85682">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Inimasustuse areng ei saa olla valla elukeskkonna ainus fookus - inimesele vajalik elukeskkond hõlmab ka looduskeskkonda, kus on ruumi ka metsloomadele, lindudele ja elurikkusele</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CF3331" w14:textId="4C33E148" w:rsidR="001173C5" w:rsidRPr="00697E43" w:rsidRDefault="00B453CC">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Kairi Niinepuu-Mark</w:t>
            </w:r>
            <w:r w:rsidR="00711578">
              <w:rPr>
                <w:rFonts w:ascii="Times New Roman" w:hAnsi="Times New Roman" w:cs="Times New Roman"/>
                <w:color w:val="auto"/>
                <w:lang w:val="et-EE"/>
              </w:rPr>
              <w:t xml:space="preserve"> </w:t>
            </w:r>
            <w:r w:rsidR="00711578" w:rsidRPr="00711578">
              <w:rPr>
                <w:rFonts w:ascii="Times New Roman" w:hAnsi="Times New Roman" w:cs="Times New Roman"/>
                <w:color w:val="auto"/>
                <w:lang w:val="et-EE"/>
              </w:rPr>
              <w:t>kairi4@gmail.com</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EBBC29" w14:textId="32DEFF5B" w:rsidR="0091213C" w:rsidRPr="00697E43" w:rsidRDefault="0091213C">
            <w:pPr>
              <w:pStyle w:val="TableStyle2"/>
              <w:rPr>
                <w:rFonts w:ascii="Times New Roman" w:hAnsi="Times New Roman" w:cs="Times New Roman"/>
                <w:color w:val="auto"/>
                <w:lang w:val="et-EE"/>
              </w:rPr>
            </w:pPr>
            <w:r>
              <w:rPr>
                <w:rFonts w:ascii="Times New Roman" w:hAnsi="Times New Roman" w:cs="Times New Roman"/>
                <w:color w:val="auto"/>
                <w:lang w:val="et-EE"/>
              </w:rPr>
              <w:t>Hetkel jätta välja</w:t>
            </w:r>
            <w:r w:rsidR="00CB1630">
              <w:rPr>
                <w:rFonts w:ascii="Times New Roman" w:hAnsi="Times New Roman" w:cs="Times New Roman"/>
                <w:color w:val="auto"/>
                <w:lang w:val="et-EE"/>
              </w:rPr>
              <w:t xml:space="preserve">, vajab pikemat arutelu ja </w:t>
            </w:r>
            <w:r w:rsidR="000E01CE">
              <w:rPr>
                <w:rFonts w:ascii="Times New Roman" w:hAnsi="Times New Roman" w:cs="Times New Roman"/>
                <w:color w:val="auto"/>
                <w:lang w:val="et-EE"/>
              </w:rPr>
              <w:t>ü</w:t>
            </w:r>
            <w:r w:rsidR="00CB1630">
              <w:rPr>
                <w:rFonts w:ascii="Times New Roman" w:hAnsi="Times New Roman" w:cs="Times New Roman"/>
                <w:color w:val="auto"/>
                <w:lang w:val="et-EE"/>
              </w:rPr>
              <w:t>ldplaneeringuga sidumist</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379E572C" w14:textId="77777777" w:rsidR="001173C5" w:rsidRPr="00EC1475" w:rsidRDefault="001173C5" w:rsidP="00052467">
            <w:pPr>
              <w:pStyle w:val="TableStyle2"/>
              <w:jc w:val="center"/>
              <w:rPr>
                <w:rFonts w:ascii="Times New Roman" w:hAnsi="Times New Roman" w:cs="Times New Roman"/>
                <w:color w:val="00B050"/>
                <w:lang w:val="et-EE"/>
              </w:rPr>
            </w:pPr>
          </w:p>
        </w:tc>
      </w:tr>
      <w:tr w:rsidR="001173C5" w:rsidRPr="00EC1475" w14:paraId="74A64951" w14:textId="77777777" w:rsidTr="00DE792A">
        <w:tblPrEx>
          <w:shd w:val="clear" w:color="auto" w:fill="auto"/>
        </w:tblPrEx>
        <w:trPr>
          <w:gridAfter w:val="1"/>
          <w:wAfter w:w="12" w:type="dxa"/>
          <w:trHeight w:val="110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630964" w14:textId="77777777" w:rsidR="001173C5" w:rsidRPr="00697E43" w:rsidRDefault="001173C5">
            <w:pPr>
              <w:pStyle w:val="TableStyle2"/>
              <w:rPr>
                <w:rFonts w:ascii="Times New Roman" w:hAnsi="Times New Roman" w:cs="Times New Roman"/>
                <w:color w:val="auto"/>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6C1CF8" w14:textId="35F6BFDD" w:rsidR="001173C5" w:rsidRPr="00697E43" w:rsidRDefault="00D67358">
            <w:pPr>
              <w:pStyle w:val="TableStyle2"/>
              <w:rPr>
                <w:rFonts w:ascii="Times New Roman" w:hAnsi="Times New Roman" w:cs="Times New Roman"/>
                <w:color w:val="auto"/>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5EDD43" w14:textId="77777777" w:rsidR="001173C5" w:rsidRPr="00697E43" w:rsidRDefault="001173C5">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Määratleda rohevõrgustiku alad</w:t>
            </w:r>
          </w:p>
          <w:p w14:paraId="7AA02630" w14:textId="44FAF040" w:rsidR="001173C5" w:rsidRPr="00697E43" w:rsidRDefault="001173C5">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„Vallas on määratletud rohevõrgustiku süsteem, mis haakub naabervaldadega“</w:t>
            </w:r>
          </w:p>
        </w:tc>
        <w:tc>
          <w:tcPr>
            <w:tcW w:w="5230" w:type="dxa"/>
            <w:vMerge/>
            <w:tcBorders>
              <w:left w:val="single" w:sz="2" w:space="0" w:color="000000"/>
              <w:right w:val="single" w:sz="2" w:space="0" w:color="000000"/>
            </w:tcBorders>
            <w:shd w:val="clear" w:color="auto" w:fill="auto"/>
            <w:tcMar>
              <w:top w:w="80" w:type="dxa"/>
              <w:left w:w="80" w:type="dxa"/>
              <w:bottom w:w="80" w:type="dxa"/>
              <w:right w:w="80" w:type="dxa"/>
            </w:tcMar>
          </w:tcPr>
          <w:p w14:paraId="6CE6064E" w14:textId="77777777" w:rsidR="001173C5" w:rsidRPr="00697E43" w:rsidRDefault="001173C5">
            <w:pPr>
              <w:pStyle w:val="TableStyle2"/>
              <w:rPr>
                <w:rFonts w:ascii="Times New Roman" w:hAnsi="Times New Roman" w:cs="Times New Roman"/>
                <w:color w:val="auto"/>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8CDCBD" w14:textId="51359C14" w:rsidR="001173C5" w:rsidRPr="00697E43" w:rsidRDefault="00B453CC">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Kairi Niinepuu-Mark</w:t>
            </w:r>
            <w:r w:rsidR="00711578">
              <w:rPr>
                <w:rFonts w:ascii="Times New Roman" w:hAnsi="Times New Roman" w:cs="Times New Roman"/>
                <w:color w:val="auto"/>
                <w:lang w:val="et-EE"/>
              </w:rPr>
              <w:t xml:space="preserve"> </w:t>
            </w:r>
            <w:r w:rsidR="00711578" w:rsidRPr="00711578">
              <w:rPr>
                <w:rFonts w:ascii="Times New Roman" w:hAnsi="Times New Roman" w:cs="Times New Roman"/>
                <w:color w:val="auto"/>
                <w:lang w:val="et-EE"/>
              </w:rPr>
              <w:t>kairi4@gmail.com</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FD28FB" w14:textId="2FF71BED" w:rsidR="001173C5" w:rsidRPr="00697E43" w:rsidRDefault="00E4296B">
            <w:pPr>
              <w:pStyle w:val="TableStyle2"/>
              <w:rPr>
                <w:rFonts w:ascii="Times New Roman" w:hAnsi="Times New Roman" w:cs="Times New Roman"/>
                <w:color w:val="auto"/>
                <w:lang w:val="et-EE"/>
              </w:rPr>
            </w:pPr>
            <w:r w:rsidRPr="00E4296B">
              <w:rPr>
                <w:rFonts w:ascii="Times New Roman" w:hAnsi="Times New Roman" w:cs="Times New Roman"/>
                <w:color w:val="auto"/>
                <w:lang w:val="et-EE"/>
              </w:rPr>
              <w:t>Hetkel jätta välja, vajab pikemat arutelu ja üldplaneeringuga sidumist</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301A1BB9" w14:textId="77777777" w:rsidR="001173C5" w:rsidRPr="00EC1475" w:rsidRDefault="001173C5" w:rsidP="00052467">
            <w:pPr>
              <w:pStyle w:val="TableStyle2"/>
              <w:jc w:val="center"/>
              <w:rPr>
                <w:rFonts w:ascii="Times New Roman" w:hAnsi="Times New Roman" w:cs="Times New Roman"/>
                <w:color w:val="00B050"/>
                <w:lang w:val="et-EE"/>
              </w:rPr>
            </w:pPr>
          </w:p>
        </w:tc>
      </w:tr>
      <w:tr w:rsidR="001173C5" w:rsidRPr="00EC1475" w14:paraId="5D16036D" w14:textId="77777777" w:rsidTr="00DE792A">
        <w:tblPrEx>
          <w:shd w:val="clear" w:color="auto" w:fill="auto"/>
        </w:tblPrEx>
        <w:trPr>
          <w:gridAfter w:val="1"/>
          <w:wAfter w:w="12" w:type="dxa"/>
          <w:trHeight w:val="110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57A2B6" w14:textId="77777777" w:rsidR="001173C5" w:rsidRPr="00697E43" w:rsidRDefault="001173C5">
            <w:pPr>
              <w:pStyle w:val="TableStyle2"/>
              <w:rPr>
                <w:rFonts w:ascii="Times New Roman" w:hAnsi="Times New Roman" w:cs="Times New Roman"/>
                <w:color w:val="auto"/>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09E460" w14:textId="5F9ECA41" w:rsidR="001173C5" w:rsidRPr="00697E43" w:rsidRDefault="00E4296B">
            <w:pPr>
              <w:pStyle w:val="TableStyle2"/>
              <w:rPr>
                <w:rFonts w:ascii="Times New Roman" w:hAnsi="Times New Roman" w:cs="Times New Roman"/>
                <w:color w:val="auto"/>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9C352" w14:textId="77777777" w:rsidR="001173C5" w:rsidRPr="00697E43" w:rsidRDefault="001173C5">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 xml:space="preserve">Määratleda valla KAH alad riigimetsades. Luua rohevõrgustiku ja looduskeskkonna säilitamise piirkonnad, </w:t>
            </w:r>
            <w:r w:rsidRPr="00697E43">
              <w:rPr>
                <w:rFonts w:ascii="Times New Roman" w:hAnsi="Times New Roman" w:cs="Times New Roman"/>
                <w:color w:val="auto"/>
                <w:lang w:val="et-EE"/>
              </w:rPr>
              <w:lastRenderedPageBreak/>
              <w:t>kuhu ei planeerita arendustegevusi.</w:t>
            </w:r>
          </w:p>
          <w:p w14:paraId="398B22EC" w14:textId="33A6E6CC" w:rsidR="001173C5" w:rsidRPr="00697E43" w:rsidRDefault="001173C5">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„Vallas on loodud riigimetsi puudutav KAH alade võrgustik. Igal valla piirkonnal peaks olema määratletud oma KAH ala.“</w:t>
            </w:r>
          </w:p>
        </w:tc>
        <w:tc>
          <w:tcPr>
            <w:tcW w:w="5230" w:type="dxa"/>
            <w:vMerge/>
            <w:tcBorders>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C78EE1" w14:textId="77777777" w:rsidR="001173C5" w:rsidRPr="00697E43" w:rsidRDefault="001173C5">
            <w:pPr>
              <w:pStyle w:val="TableStyle2"/>
              <w:rPr>
                <w:rFonts w:ascii="Times New Roman" w:hAnsi="Times New Roman" w:cs="Times New Roman"/>
                <w:color w:val="auto"/>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C10ABA" w14:textId="25B11D9C" w:rsidR="001173C5" w:rsidRPr="00697E43" w:rsidRDefault="00B453CC">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Kairi Niinepuu-Mark</w:t>
            </w:r>
            <w:r w:rsidR="00711578">
              <w:rPr>
                <w:rFonts w:ascii="Times New Roman" w:hAnsi="Times New Roman" w:cs="Times New Roman"/>
                <w:color w:val="auto"/>
                <w:lang w:val="et-EE"/>
              </w:rPr>
              <w:t xml:space="preserve"> </w:t>
            </w:r>
            <w:r w:rsidR="00711578" w:rsidRPr="00711578">
              <w:rPr>
                <w:rFonts w:ascii="Times New Roman" w:hAnsi="Times New Roman" w:cs="Times New Roman"/>
                <w:color w:val="auto"/>
                <w:lang w:val="et-EE"/>
              </w:rPr>
              <w:t>kairi4@gmail.com</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C57C3A" w14:textId="2CB18F9B" w:rsidR="001173C5" w:rsidRPr="00697E43" w:rsidRDefault="00E4296B">
            <w:pPr>
              <w:pStyle w:val="TableStyle2"/>
              <w:rPr>
                <w:rFonts w:ascii="Times New Roman" w:hAnsi="Times New Roman" w:cs="Times New Roman"/>
                <w:color w:val="auto"/>
                <w:lang w:val="et-EE"/>
              </w:rPr>
            </w:pPr>
            <w:r w:rsidRPr="00E4296B">
              <w:rPr>
                <w:rFonts w:ascii="Times New Roman" w:hAnsi="Times New Roman" w:cs="Times New Roman"/>
                <w:color w:val="auto"/>
                <w:lang w:val="et-EE"/>
              </w:rPr>
              <w:t>Hetkel jätta välja, vajab pikemat arutelu ja üldplaneeringuga sidumist</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7A3BA42B" w14:textId="77777777" w:rsidR="001173C5" w:rsidRPr="00EC1475" w:rsidRDefault="001173C5" w:rsidP="00052467">
            <w:pPr>
              <w:pStyle w:val="TableStyle2"/>
              <w:jc w:val="center"/>
              <w:rPr>
                <w:rFonts w:ascii="Times New Roman" w:hAnsi="Times New Roman" w:cs="Times New Roman"/>
                <w:color w:val="00B050"/>
                <w:lang w:val="et-EE"/>
              </w:rPr>
            </w:pPr>
          </w:p>
        </w:tc>
      </w:tr>
      <w:tr w:rsidR="00C65CDC" w:rsidRPr="00EC1475" w14:paraId="71573863" w14:textId="77777777" w:rsidTr="00DE792A">
        <w:tblPrEx>
          <w:shd w:val="clear" w:color="auto" w:fill="auto"/>
        </w:tblPrEx>
        <w:trPr>
          <w:gridAfter w:val="1"/>
          <w:wAfter w:w="12" w:type="dxa"/>
          <w:trHeight w:val="742"/>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A51C4D" w14:textId="33A7D1B0" w:rsidR="00C65CDC" w:rsidRPr="00697E43" w:rsidRDefault="00C65CDC">
            <w:pPr>
              <w:pStyle w:val="TableStyle2"/>
              <w:rPr>
                <w:rFonts w:ascii="Times New Roman" w:hAnsi="Times New Roman" w:cs="Times New Roman"/>
                <w:color w:val="auto"/>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3BBF51" w14:textId="50472307" w:rsidR="00C65CDC" w:rsidRPr="00697E43" w:rsidRDefault="00D80A78">
            <w:pPr>
              <w:pStyle w:val="TableStyle2"/>
              <w:rPr>
                <w:rFonts w:ascii="Times New Roman" w:hAnsi="Times New Roman" w:cs="Times New Roman"/>
                <w:color w:val="auto"/>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275E51" w14:textId="6326548C" w:rsidR="00C65CDC" w:rsidRPr="00697E43" w:rsidRDefault="00C449C4">
            <w:pPr>
              <w:pStyle w:val="TableStyle2"/>
              <w:rPr>
                <w:rFonts w:ascii="Times New Roman" w:hAnsi="Times New Roman" w:cs="Times New Roman"/>
                <w:color w:val="auto"/>
                <w:lang w:val="et-EE"/>
              </w:rPr>
            </w:pPr>
            <w:r>
              <w:rPr>
                <w:rFonts w:ascii="Times New Roman" w:hAnsi="Times New Roman" w:cs="Times New Roman"/>
                <w:color w:val="auto"/>
                <w:lang w:val="et-EE"/>
              </w:rPr>
              <w:t>Mere rannikuvee puhastuse – reostuse seire</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5A25BD" w14:textId="5764F5AD" w:rsidR="00C65CDC" w:rsidRPr="00697E43" w:rsidRDefault="00C65CDC">
            <w:pPr>
              <w:pStyle w:val="TableStyle2"/>
              <w:rPr>
                <w:rFonts w:ascii="Times New Roman" w:hAnsi="Times New Roman" w:cs="Times New Roman"/>
                <w:color w:val="auto"/>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66951C" w14:textId="08657689" w:rsidR="00C65CDC" w:rsidRPr="00697E43" w:rsidRDefault="00851FD1">
            <w:pPr>
              <w:pStyle w:val="TableStyle2"/>
              <w:rPr>
                <w:rFonts w:ascii="Times New Roman" w:hAnsi="Times New Roman" w:cs="Times New Roman"/>
                <w:color w:val="auto"/>
                <w:lang w:val="et-EE"/>
              </w:rPr>
            </w:pPr>
            <w:r w:rsidRPr="00E9550D">
              <w:rPr>
                <w:rFonts w:ascii="Times New Roman" w:hAnsi="Times New Roman" w:cs="Times New Roman"/>
                <w:color w:val="auto"/>
                <w:lang w:val="et-EE"/>
              </w:rPr>
              <w:t>Toivo Martinson, tel 5017619, toivo@ivaleon.ee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7317A9" w14:textId="35F73315" w:rsidR="00C65CDC" w:rsidRPr="00EC1475" w:rsidRDefault="00CA2D2F">
            <w:pPr>
              <w:pStyle w:val="TableStyle2"/>
              <w:rPr>
                <w:rFonts w:ascii="Times New Roman" w:hAnsi="Times New Roman" w:cs="Times New Roman"/>
                <w:color w:val="00B050"/>
                <w:lang w:val="et-EE"/>
              </w:rPr>
            </w:pPr>
            <w:r w:rsidRPr="00CA2D2F">
              <w:rPr>
                <w:rFonts w:ascii="Times New Roman" w:hAnsi="Times New Roman" w:cs="Times New Roman"/>
                <w:color w:val="auto"/>
                <w:lang w:val="et-EE"/>
              </w:rPr>
              <w:t>Hetkel jätta välja, vajab pikemat arutelu ja üldplaneeringuga sidumist</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075F62A0" w14:textId="77777777" w:rsidR="00C65CDC" w:rsidRPr="00EC1475" w:rsidRDefault="00C65CDC" w:rsidP="00052467">
            <w:pPr>
              <w:pStyle w:val="TableStyle2"/>
              <w:jc w:val="center"/>
              <w:rPr>
                <w:rFonts w:ascii="Times New Roman" w:hAnsi="Times New Roman" w:cs="Times New Roman"/>
                <w:color w:val="00B050"/>
                <w:lang w:val="et-EE"/>
              </w:rPr>
            </w:pPr>
          </w:p>
        </w:tc>
      </w:tr>
      <w:bookmarkEnd w:id="0"/>
      <w:tr w:rsidR="002965F4" w:rsidRPr="00EC1475" w14:paraId="54CB523F" w14:textId="77777777" w:rsidTr="00DE792A">
        <w:tblPrEx>
          <w:shd w:val="clear" w:color="auto" w:fill="auto"/>
        </w:tblPrEx>
        <w:trPr>
          <w:gridAfter w:val="1"/>
          <w:wAfter w:w="12" w:type="dxa"/>
          <w:trHeight w:val="110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3052FB" w14:textId="2017E3C5" w:rsidR="002965F4" w:rsidRPr="00EC1475" w:rsidRDefault="002965F4" w:rsidP="002965F4">
            <w:pPr>
              <w:pStyle w:val="TableStyle2"/>
              <w:rPr>
                <w:rFonts w:ascii="Times New Roman" w:hAnsi="Times New Roman" w:cs="Times New Roman"/>
                <w:color w:val="00B050"/>
                <w:lang w:val="et-EE"/>
              </w:rPr>
            </w:pPr>
            <w:r w:rsidRPr="00697E43">
              <w:rPr>
                <w:rFonts w:ascii="Times New Roman" w:hAnsi="Times New Roman" w:cs="Times New Roman"/>
                <w:color w:val="auto"/>
                <w:lang w:val="et-EE"/>
              </w:rPr>
              <w:t>1.16</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C6536" w14:textId="4F89C206" w:rsidR="002965F4" w:rsidRPr="00EC1475" w:rsidRDefault="002965F4" w:rsidP="002965F4">
            <w:pPr>
              <w:pStyle w:val="TableStyle2"/>
              <w:rPr>
                <w:rFonts w:ascii="Times New Roman" w:hAnsi="Times New Roman" w:cs="Times New Roman"/>
                <w:color w:val="00B050"/>
                <w:lang w:val="et-EE"/>
              </w:rPr>
            </w:pPr>
            <w:r w:rsidRPr="00697E43">
              <w:rPr>
                <w:rFonts w:ascii="Times New Roman" w:hAnsi="Times New Roman" w:cs="Times New Roman"/>
                <w:color w:val="auto"/>
                <w:lang w:val="et-EE"/>
              </w:rPr>
              <w:t>Muuta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F3B689" w14:textId="4479D0BB" w:rsidR="002965F4" w:rsidRPr="00EC1475" w:rsidRDefault="007534D6" w:rsidP="002965F4">
            <w:pPr>
              <w:pStyle w:val="TableStyle2"/>
              <w:rPr>
                <w:rFonts w:ascii="Times New Roman" w:hAnsi="Times New Roman" w:cs="Times New Roman"/>
                <w:color w:val="00B050"/>
                <w:lang w:val="et-EE"/>
              </w:rPr>
            </w:pPr>
            <w:r>
              <w:rPr>
                <w:rFonts w:ascii="Times New Roman" w:hAnsi="Times New Roman" w:cs="Times New Roman"/>
                <w:color w:val="auto"/>
                <w:lang w:val="et-EE"/>
              </w:rPr>
              <w:t>Sõnastada</w:t>
            </w:r>
            <w:r w:rsidR="002965F4" w:rsidRPr="00697E43">
              <w:rPr>
                <w:rFonts w:ascii="Times New Roman" w:hAnsi="Times New Roman" w:cs="Times New Roman"/>
                <w:color w:val="auto"/>
                <w:lang w:val="et-EE"/>
              </w:rPr>
              <w:t xml:space="preserve"> </w:t>
            </w:r>
            <w:r>
              <w:rPr>
                <w:rFonts w:ascii="Times New Roman" w:hAnsi="Times New Roman" w:cs="Times New Roman"/>
                <w:color w:val="auto"/>
                <w:lang w:val="et-EE"/>
              </w:rPr>
              <w:t xml:space="preserve">ümber </w:t>
            </w:r>
            <w:r w:rsidR="00C942CF">
              <w:rPr>
                <w:rFonts w:ascii="Times New Roman" w:hAnsi="Times New Roman" w:cs="Times New Roman"/>
                <w:color w:val="auto"/>
                <w:lang w:val="et-EE"/>
              </w:rPr>
              <w:t xml:space="preserve">punkt </w:t>
            </w:r>
            <w:r w:rsidR="002965F4" w:rsidRPr="00697E43">
              <w:rPr>
                <w:rFonts w:ascii="Times New Roman" w:hAnsi="Times New Roman" w:cs="Times New Roman"/>
                <w:color w:val="auto"/>
                <w:lang w:val="et-EE"/>
              </w:rPr>
              <w:t xml:space="preserve">1.16 „Pakri saarte elukeskkonna ja esmavajalike teenuste arendamine“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AE9185" w14:textId="46B27723" w:rsidR="002965F4" w:rsidRPr="001346F9" w:rsidRDefault="00B64BA5" w:rsidP="002965F4">
            <w:pPr>
              <w:pStyle w:val="TableStyle2"/>
              <w:rPr>
                <w:rFonts w:ascii="Times New Roman" w:hAnsi="Times New Roman" w:cs="Times New Roman"/>
                <w:color w:val="auto"/>
                <w:lang w:val="et-EE"/>
              </w:rPr>
            </w:pPr>
            <w:r>
              <w:rPr>
                <w:rFonts w:ascii="Times New Roman" w:hAnsi="Times New Roman" w:cs="Times New Roman"/>
                <w:color w:val="auto"/>
                <w:lang w:val="et-EE"/>
              </w:rPr>
              <w:t>„</w:t>
            </w:r>
            <w:r w:rsidR="002965F4" w:rsidRPr="001346F9">
              <w:rPr>
                <w:rFonts w:ascii="Times New Roman" w:hAnsi="Times New Roman" w:cs="Times New Roman"/>
                <w:color w:val="auto"/>
                <w:lang w:val="et-EE"/>
              </w:rPr>
              <w:t>Pakri saarte elukeskkonna ja esmavajalike teenuste arendamine</w:t>
            </w:r>
            <w:r w:rsidR="009D4209">
              <w:rPr>
                <w:rFonts w:ascii="Times New Roman" w:hAnsi="Times New Roman" w:cs="Times New Roman"/>
                <w:color w:val="auto"/>
                <w:lang w:val="et-EE"/>
              </w:rPr>
              <w:t xml:space="preserve"> </w:t>
            </w:r>
            <w:r w:rsidR="009D4209" w:rsidRPr="00697E43">
              <w:rPr>
                <w:rFonts w:ascii="Times New Roman" w:hAnsi="Times New Roman" w:cs="Times New Roman"/>
                <w:color w:val="auto"/>
                <w:lang w:val="et-EE"/>
              </w:rPr>
              <w:t>vastavalt Pakri saarte arengukavale</w:t>
            </w:r>
            <w:r w:rsidR="002965F4" w:rsidRPr="001346F9">
              <w:rPr>
                <w:rFonts w:ascii="Times New Roman" w:hAnsi="Times New Roman" w:cs="Times New Roman"/>
                <w:color w:val="auto"/>
                <w:lang w:val="et-EE"/>
              </w:rPr>
              <w:t>“</w:t>
            </w:r>
            <w:r>
              <w:rPr>
                <w:rFonts w:ascii="Times New Roman" w:hAnsi="Times New Roman" w:cs="Times New Roman"/>
                <w:color w:val="auto"/>
                <w:lang w:val="et-EE"/>
              </w:rPr>
              <w:t>.</w:t>
            </w:r>
            <w:r w:rsidR="002965F4" w:rsidRPr="001346F9">
              <w:rPr>
                <w:rFonts w:ascii="Times New Roman" w:hAnsi="Times New Roman" w:cs="Times New Roman"/>
                <w:color w:val="auto"/>
                <w:lang w:val="et-EE"/>
              </w:rPr>
              <w:t xml:space="preserve"> </w:t>
            </w:r>
            <w:r w:rsidRPr="001346F9">
              <w:rPr>
                <w:rFonts w:ascii="Times New Roman" w:hAnsi="Times New Roman" w:cs="Times New Roman"/>
                <w:color w:val="auto"/>
                <w:lang w:val="et-EE"/>
              </w:rPr>
              <w:t>Pakri saarte</w:t>
            </w:r>
            <w:r w:rsidR="00851FD1">
              <w:rPr>
                <w:rFonts w:ascii="Times New Roman" w:hAnsi="Times New Roman" w:cs="Times New Roman"/>
                <w:color w:val="auto"/>
                <w:lang w:val="et-EE"/>
              </w:rPr>
              <w:t xml:space="preserve">l ei ole </w:t>
            </w:r>
            <w:r w:rsidRPr="001346F9">
              <w:rPr>
                <w:rFonts w:ascii="Times New Roman" w:hAnsi="Times New Roman" w:cs="Times New Roman"/>
                <w:color w:val="auto"/>
                <w:lang w:val="et-EE"/>
              </w:rPr>
              <w:t>arengukava</w:t>
            </w:r>
            <w:r>
              <w:rPr>
                <w:rFonts w:ascii="Times New Roman" w:hAnsi="Times New Roman" w:cs="Times New Roman"/>
                <w:color w:val="auto"/>
                <w:lang w:val="et-EE"/>
              </w:rPr>
              <w:t>.</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11566F" w14:textId="6A85D422" w:rsidR="001346F9" w:rsidRPr="001346F9" w:rsidRDefault="001346F9" w:rsidP="002965F4">
            <w:pPr>
              <w:pStyle w:val="TableStyle2"/>
              <w:rPr>
                <w:rFonts w:ascii="Times New Roman" w:hAnsi="Times New Roman" w:cs="Times New Roman"/>
                <w:color w:val="auto"/>
                <w:lang w:val="et-EE"/>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4F2DC63A" w14:textId="175EA9F3" w:rsidR="002965F4" w:rsidRPr="00EC1475" w:rsidRDefault="00D2437E" w:rsidP="002965F4">
            <w:pPr>
              <w:pStyle w:val="TableStyle2"/>
              <w:rPr>
                <w:rFonts w:ascii="Times New Roman" w:hAnsi="Times New Roman" w:cs="Times New Roman"/>
                <w:color w:val="00B050"/>
                <w:lang w:val="et-EE"/>
              </w:rPr>
            </w:pPr>
            <w:r>
              <w:rPr>
                <w:rFonts w:ascii="Times New Roman" w:hAnsi="Times New Roman" w:cs="Times New Roman"/>
                <w:color w:val="auto"/>
                <w:lang w:val="et-EE"/>
              </w:rPr>
              <w:t>Võtta ettepanek arvesse</w:t>
            </w:r>
          </w:p>
        </w:tc>
        <w:tc>
          <w:tcPr>
            <w:tcW w:w="196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A1A7A1C" w14:textId="77777777" w:rsidR="002965F4" w:rsidRPr="00EC1475" w:rsidRDefault="002965F4" w:rsidP="002965F4">
            <w:pPr>
              <w:pStyle w:val="TableStyle2"/>
              <w:jc w:val="center"/>
              <w:rPr>
                <w:rFonts w:ascii="Times New Roman" w:hAnsi="Times New Roman" w:cs="Times New Roman"/>
                <w:color w:val="00B050"/>
                <w:lang w:val="et-EE"/>
              </w:rPr>
            </w:pPr>
          </w:p>
        </w:tc>
      </w:tr>
      <w:tr w:rsidR="002965F4" w:rsidRPr="00EC1475" w14:paraId="05F2AE6A" w14:textId="77777777" w:rsidTr="00DE792A">
        <w:tblPrEx>
          <w:shd w:val="clear" w:color="auto" w:fill="auto"/>
        </w:tblPrEx>
        <w:trPr>
          <w:trHeight w:val="295"/>
        </w:trPr>
        <w:tc>
          <w:tcPr>
            <w:tcW w:w="15448" w:type="dxa"/>
            <w:gridSpan w:val="8"/>
            <w:tcBorders>
              <w:top w:val="single" w:sz="2" w:space="0" w:color="000000"/>
              <w:left w:val="single" w:sz="2" w:space="0" w:color="000000"/>
              <w:bottom w:val="single" w:sz="2" w:space="0" w:color="000000"/>
              <w:right w:val="single" w:sz="2" w:space="0" w:color="000000"/>
            </w:tcBorders>
            <w:shd w:val="clear" w:color="auto" w:fill="FF9300"/>
            <w:tcMar>
              <w:top w:w="80" w:type="dxa"/>
              <w:left w:w="80" w:type="dxa"/>
              <w:bottom w:w="80" w:type="dxa"/>
              <w:right w:w="80" w:type="dxa"/>
            </w:tcMar>
          </w:tcPr>
          <w:p w14:paraId="7E6F112C" w14:textId="4E78CADC" w:rsidR="002965F4" w:rsidRPr="002848CD" w:rsidRDefault="002965F4" w:rsidP="002965F4">
            <w:pPr>
              <w:pStyle w:val="TableStyle2"/>
              <w:rPr>
                <w:rFonts w:ascii="Times New Roman" w:hAnsi="Times New Roman" w:cs="Times New Roman"/>
                <w:b/>
                <w:bCs/>
                <w:color w:val="FEFEFE"/>
                <w:sz w:val="22"/>
                <w:szCs w:val="22"/>
                <w:lang w:val="et-EE"/>
              </w:rPr>
            </w:pPr>
            <w:r w:rsidRPr="002848CD">
              <w:rPr>
                <w:rFonts w:ascii="Times New Roman" w:hAnsi="Times New Roman" w:cs="Times New Roman"/>
                <w:b/>
                <w:bCs/>
                <w:color w:val="FEFEFE"/>
                <w:sz w:val="22"/>
                <w:szCs w:val="22"/>
                <w:lang w:val="et-EE"/>
              </w:rPr>
              <w:t>2. Teed ja ühistransport</w:t>
            </w:r>
          </w:p>
        </w:tc>
      </w:tr>
      <w:tr w:rsidR="00C97AF5" w:rsidRPr="00EC1475" w14:paraId="14082A27" w14:textId="77777777" w:rsidTr="00DE792A">
        <w:tblPrEx>
          <w:shd w:val="clear" w:color="auto" w:fill="auto"/>
        </w:tblPrEx>
        <w:trPr>
          <w:trHeight w:val="295"/>
        </w:trPr>
        <w:tc>
          <w:tcPr>
            <w:tcW w:w="15448" w:type="dxa"/>
            <w:gridSpan w:val="8"/>
            <w:tcBorders>
              <w:top w:val="single" w:sz="2" w:space="0" w:color="000000"/>
              <w:left w:val="single" w:sz="2" w:space="0" w:color="000000"/>
              <w:bottom w:val="single" w:sz="2" w:space="0" w:color="000000"/>
              <w:right w:val="single" w:sz="2" w:space="0" w:color="000000"/>
            </w:tcBorders>
            <w:shd w:val="clear" w:color="auto" w:fill="0075B9"/>
            <w:tcMar>
              <w:top w:w="80" w:type="dxa"/>
              <w:left w:w="80" w:type="dxa"/>
              <w:bottom w:w="80" w:type="dxa"/>
              <w:right w:w="80" w:type="dxa"/>
            </w:tcMar>
          </w:tcPr>
          <w:p w14:paraId="4A4D56CF" w14:textId="30B64A2E" w:rsidR="00C97AF5" w:rsidRPr="002848CD" w:rsidRDefault="00C97AF5" w:rsidP="002965F4">
            <w:pPr>
              <w:pStyle w:val="TableStyle2"/>
              <w:rPr>
                <w:rFonts w:ascii="Times New Roman" w:hAnsi="Times New Roman" w:cs="Times New Roman"/>
                <w:b/>
                <w:bCs/>
                <w:color w:val="FEFEFE"/>
                <w:sz w:val="22"/>
                <w:szCs w:val="22"/>
                <w:lang w:val="et-EE"/>
              </w:rPr>
            </w:pPr>
            <w:r w:rsidRPr="002848CD">
              <w:rPr>
                <w:rFonts w:ascii="Times New Roman" w:hAnsi="Times New Roman" w:cs="Times New Roman"/>
                <w:b/>
                <w:bCs/>
                <w:color w:val="FEFEFE"/>
                <w:sz w:val="22"/>
                <w:szCs w:val="22"/>
                <w:lang w:val="et-EE"/>
              </w:rPr>
              <w:t>3. Ettevõtluskeskkond ja turism</w:t>
            </w:r>
          </w:p>
        </w:tc>
      </w:tr>
      <w:tr w:rsidR="00E04BBA" w:rsidRPr="00EC1475" w14:paraId="01F54E1A" w14:textId="77777777" w:rsidTr="00DE792A">
        <w:tblPrEx>
          <w:shd w:val="clear" w:color="auto" w:fill="auto"/>
        </w:tblPrEx>
        <w:trPr>
          <w:trHeight w:val="268"/>
        </w:trPr>
        <w:tc>
          <w:tcPr>
            <w:tcW w:w="15448" w:type="dxa"/>
            <w:gridSpan w:val="8"/>
            <w:tcBorders>
              <w:top w:val="single" w:sz="2" w:space="0" w:color="000000"/>
              <w:left w:val="single" w:sz="2" w:space="0" w:color="000000"/>
              <w:bottom w:val="single" w:sz="2" w:space="0" w:color="000000"/>
            </w:tcBorders>
            <w:shd w:val="clear" w:color="auto" w:fill="00A89C"/>
            <w:tcMar>
              <w:top w:w="80" w:type="dxa"/>
              <w:left w:w="80" w:type="dxa"/>
              <w:bottom w:w="80" w:type="dxa"/>
              <w:right w:w="80" w:type="dxa"/>
            </w:tcMar>
          </w:tcPr>
          <w:p w14:paraId="779749C0" w14:textId="3B7CBB88" w:rsidR="00E04BBA" w:rsidRPr="002848CD" w:rsidRDefault="00E04BBA" w:rsidP="00E04BBA">
            <w:pPr>
              <w:pStyle w:val="TableStyle2"/>
              <w:rPr>
                <w:rFonts w:ascii="Times New Roman" w:hAnsi="Times New Roman" w:cs="Times New Roman"/>
                <w:b/>
                <w:bCs/>
                <w:color w:val="FEFEFE"/>
                <w:sz w:val="22"/>
                <w:szCs w:val="22"/>
                <w:lang w:val="et-EE"/>
              </w:rPr>
            </w:pPr>
            <w:r w:rsidRPr="002848CD">
              <w:rPr>
                <w:rFonts w:ascii="Times New Roman" w:hAnsi="Times New Roman" w:cs="Times New Roman"/>
                <w:b/>
                <w:bCs/>
                <w:color w:val="FEFEFE"/>
                <w:sz w:val="22"/>
                <w:szCs w:val="22"/>
                <w:lang w:val="et-EE"/>
              </w:rPr>
              <w:t xml:space="preserve">4. Ühine haridusruum </w:t>
            </w:r>
          </w:p>
        </w:tc>
      </w:tr>
      <w:tr w:rsidR="00E04BBA" w:rsidRPr="00EC1475" w14:paraId="1299B5CA" w14:textId="77777777" w:rsidTr="00DE792A">
        <w:tblPrEx>
          <w:shd w:val="clear" w:color="auto" w:fill="auto"/>
        </w:tblPrEx>
        <w:trPr>
          <w:gridAfter w:val="1"/>
          <w:wAfter w:w="12" w:type="dxa"/>
          <w:trHeight w:val="1100"/>
        </w:trPr>
        <w:tc>
          <w:tcPr>
            <w:tcW w:w="99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2D9FF9C0" w14:textId="43638E36"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4.5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6D3D06BA" w14:textId="61A48CE1"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Muuta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5937EE74" w14:textId="3F731A7E"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Parandada punkti 4.5 alljärgnevalt (tuues tagasi senises arengukavas olnud punkti): „Huvihariduse omandamise võimaluste arendamine ja huvihariduse lõimimine ühtsesse haridusruumi“</w:t>
            </w:r>
          </w:p>
        </w:tc>
        <w:tc>
          <w:tcPr>
            <w:tcW w:w="523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51C3ACBC" w14:textId="55F34CD5"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Arvestades vajadust valla seniste huvikoolide kaasajastamise ja arendamise järele ning ühendhuvikooli loomist on punkti 4.5 sõnastus „Huvihariduse lõimimine ühtsesse haridusruumi“ liialt kitsas.</w:t>
            </w:r>
          </w:p>
        </w:tc>
        <w:tc>
          <w:tcPr>
            <w:tcW w:w="21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1E619EDB" w14:textId="77777777"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Egle Kaur</w:t>
            </w:r>
          </w:p>
          <w:p w14:paraId="5AC684E8" w14:textId="22180A35"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L-HV nõunik</w:t>
            </w:r>
          </w:p>
        </w:tc>
        <w:tc>
          <w:tcPr>
            <w:tcW w:w="226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0CE5A59B" w14:textId="2B017EF0" w:rsidR="00E04BBA" w:rsidRPr="00B34880" w:rsidRDefault="00137DB0" w:rsidP="00EA394B">
            <w:pPr>
              <w:pStyle w:val="TableStyle2"/>
              <w:shd w:val="clear" w:color="auto" w:fill="FFFFFF" w:themeFill="background1"/>
              <w:rPr>
                <w:rFonts w:ascii="Times New Roman" w:hAnsi="Times New Roman" w:cs="Times New Roman"/>
                <w:color w:val="auto"/>
                <w:lang w:val="et-EE"/>
              </w:rPr>
            </w:pPr>
            <w:r>
              <w:rPr>
                <w:rFonts w:ascii="Times New Roman" w:hAnsi="Times New Roman" w:cs="Times New Roman"/>
                <w:color w:val="auto"/>
                <w:lang w:val="et-EE"/>
              </w:rPr>
              <w:t>Võtta ettepanek arvesse</w:t>
            </w:r>
            <w:r w:rsidR="007711E4">
              <w:rPr>
                <w:rFonts w:ascii="Times New Roman" w:hAnsi="Times New Roman" w:cs="Times New Roman"/>
                <w:color w:val="auto"/>
                <w:lang w:val="et-EE"/>
              </w:rPr>
              <w:t xml:space="preserve">, </w:t>
            </w:r>
            <w:r w:rsidR="00325012">
              <w:rPr>
                <w:rFonts w:ascii="Times New Roman" w:hAnsi="Times New Roman" w:cs="Times New Roman"/>
                <w:color w:val="auto"/>
                <w:lang w:val="et-EE"/>
              </w:rPr>
              <w:t xml:space="preserve">sõnastada arengukava punkt 4.5 </w:t>
            </w:r>
            <w:r w:rsidR="004D00BE">
              <w:rPr>
                <w:rFonts w:ascii="Times New Roman" w:hAnsi="Times New Roman" w:cs="Times New Roman"/>
                <w:color w:val="auto"/>
                <w:lang w:val="et-EE"/>
              </w:rPr>
              <w:t>„</w:t>
            </w:r>
            <w:r w:rsidR="004D00BE" w:rsidRPr="004D00BE">
              <w:rPr>
                <w:rFonts w:ascii="Times New Roman" w:hAnsi="Times New Roman" w:cs="Times New Roman"/>
                <w:color w:val="auto"/>
                <w:lang w:val="et-EE"/>
              </w:rPr>
              <w:t>Huvihariduse omandamise võimaluste arendamine ja huvihariduse lõimimine ühtsesse haridusruumi</w:t>
            </w:r>
            <w:r w:rsidR="004D00BE">
              <w:rPr>
                <w:rFonts w:ascii="Times New Roman" w:hAnsi="Times New Roman" w:cs="Times New Roman"/>
                <w:color w:val="auto"/>
                <w:lang w:val="et-EE"/>
              </w:rPr>
              <w:t>“</w:t>
            </w:r>
          </w:p>
        </w:tc>
        <w:tc>
          <w:tcPr>
            <w:tcW w:w="196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10EDF4F" w14:textId="77777777" w:rsidR="00E04BBA" w:rsidRPr="00EC1475" w:rsidRDefault="00E04BBA" w:rsidP="00E04BBA">
            <w:pPr>
              <w:pStyle w:val="TableStyle2"/>
              <w:jc w:val="center"/>
              <w:rPr>
                <w:rFonts w:ascii="Times New Roman" w:hAnsi="Times New Roman" w:cs="Times New Roman"/>
                <w:color w:val="00B050"/>
                <w:lang w:val="et-EE"/>
              </w:rPr>
            </w:pPr>
          </w:p>
        </w:tc>
      </w:tr>
      <w:tr w:rsidR="00E04BBA" w:rsidRPr="00EC1475" w14:paraId="1CD56312" w14:textId="77777777" w:rsidTr="00DE792A">
        <w:tblPrEx>
          <w:shd w:val="clear" w:color="auto" w:fill="auto"/>
        </w:tblPrEx>
        <w:trPr>
          <w:gridAfter w:val="1"/>
          <w:wAfter w:w="12" w:type="dxa"/>
          <w:trHeight w:val="532"/>
        </w:trPr>
        <w:tc>
          <w:tcPr>
            <w:tcW w:w="99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6633E36E" w14:textId="601940B4"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4.7</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6FA8E5C0" w14:textId="43D4334D"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Muuta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3D82DB14" w14:textId="2EF48A04"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 xml:space="preserve">Parandada punkti 4.7 järgnevalt: </w:t>
            </w:r>
            <w:r w:rsidR="00861974">
              <w:rPr>
                <w:rFonts w:ascii="Times New Roman" w:hAnsi="Times New Roman" w:cs="Times New Roman"/>
                <w:color w:val="auto"/>
                <w:lang w:val="et-EE"/>
              </w:rPr>
              <w:lastRenderedPageBreak/>
              <w:t>„</w:t>
            </w:r>
            <w:r w:rsidRPr="00B34880">
              <w:rPr>
                <w:rFonts w:ascii="Times New Roman" w:hAnsi="Times New Roman" w:cs="Times New Roman"/>
                <w:color w:val="auto"/>
                <w:lang w:val="et-EE"/>
              </w:rPr>
              <w:t>Hariduslike erivajadustega laste ja noorte tugiteenuste (Lääne-Harju Tugipesade) arendamine ja lõimimine sotsiaalvaldkonna teenustega</w:t>
            </w:r>
            <w:r w:rsidR="0077328B">
              <w:rPr>
                <w:rFonts w:ascii="Times New Roman" w:hAnsi="Times New Roman" w:cs="Times New Roman"/>
                <w:color w:val="auto"/>
                <w:lang w:val="et-EE"/>
              </w:rPr>
              <w:t>“</w:t>
            </w:r>
          </w:p>
        </w:tc>
        <w:tc>
          <w:tcPr>
            <w:tcW w:w="523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601B707F" w14:textId="07483E68"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lastRenderedPageBreak/>
              <w:t xml:space="preserve">Punkti 4.7 sõnastuses „Lääne-Harju Tugipesade teenuse arendamine ja lõimimine sotsiaalvaldkonna teenustega“ ei </w:t>
            </w:r>
            <w:r w:rsidRPr="00B34880">
              <w:rPr>
                <w:rFonts w:ascii="Times New Roman" w:hAnsi="Times New Roman" w:cs="Times New Roman"/>
                <w:color w:val="auto"/>
                <w:lang w:val="et-EE"/>
              </w:rPr>
              <w:lastRenderedPageBreak/>
              <w:t>pruugi kõigile olla selge tugipesade tähendus, seepärast ettepanek avada / täpsustada punkti sisu, et see oleks üldarusaadav.</w:t>
            </w:r>
          </w:p>
        </w:tc>
        <w:tc>
          <w:tcPr>
            <w:tcW w:w="21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650D0854" w14:textId="77777777"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lastRenderedPageBreak/>
              <w:t>Egle Kaur</w:t>
            </w:r>
          </w:p>
          <w:p w14:paraId="17B79700" w14:textId="40057DD2"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L-HV nõunik</w:t>
            </w:r>
          </w:p>
        </w:tc>
        <w:tc>
          <w:tcPr>
            <w:tcW w:w="226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79288CD3" w14:textId="6565D772" w:rsidR="00E04BBA" w:rsidRPr="00B34880" w:rsidRDefault="001D0C11" w:rsidP="00E04BBA">
            <w:pPr>
              <w:pStyle w:val="TableStyle2"/>
              <w:rPr>
                <w:rFonts w:ascii="Times New Roman" w:hAnsi="Times New Roman" w:cs="Times New Roman"/>
                <w:color w:val="auto"/>
                <w:lang w:val="et-EE"/>
              </w:rPr>
            </w:pPr>
            <w:r>
              <w:rPr>
                <w:rFonts w:ascii="Times New Roman" w:hAnsi="Times New Roman" w:cs="Times New Roman"/>
                <w:color w:val="auto"/>
                <w:lang w:val="et-EE"/>
              </w:rPr>
              <w:t>Võtta ettepanek arvesse</w:t>
            </w:r>
            <w:r w:rsidR="004A4208">
              <w:rPr>
                <w:rFonts w:ascii="Times New Roman" w:hAnsi="Times New Roman" w:cs="Times New Roman"/>
                <w:color w:val="auto"/>
                <w:lang w:val="et-EE"/>
              </w:rPr>
              <w:t>,</w:t>
            </w:r>
            <w:r w:rsidR="004A4208">
              <w:t xml:space="preserve"> </w:t>
            </w:r>
            <w:r w:rsidR="004A4208" w:rsidRPr="008E6F0A">
              <w:rPr>
                <w:lang w:val="et-EE"/>
              </w:rPr>
              <w:t>sõnastada arengukava</w:t>
            </w:r>
            <w:r w:rsidR="008E6F0A" w:rsidRPr="008E6F0A">
              <w:rPr>
                <w:lang w:val="et-EE"/>
              </w:rPr>
              <w:t xml:space="preserve"> </w:t>
            </w:r>
            <w:r w:rsidR="008E6F0A" w:rsidRPr="008E6F0A">
              <w:rPr>
                <w:lang w:val="et-EE"/>
              </w:rPr>
              <w:lastRenderedPageBreak/>
              <w:t>punkt 4.7 “</w:t>
            </w:r>
            <w:r w:rsidR="004A4208" w:rsidRPr="008E6F0A">
              <w:rPr>
                <w:rFonts w:ascii="Times New Roman" w:hAnsi="Times New Roman" w:cs="Times New Roman"/>
                <w:color w:val="auto"/>
                <w:lang w:val="et-EE"/>
              </w:rPr>
              <w:t>Hariduslike erivajadustega laste ja noorte tugiteenuste (Lääne-Harju Tugipesade) arendamine ja lõimimine sotsiaalvaldkonna teenustega</w:t>
            </w:r>
            <w:r w:rsidR="008E6F0A" w:rsidRPr="008E6F0A">
              <w:rPr>
                <w:rFonts w:ascii="Times New Roman" w:hAnsi="Times New Roman" w:cs="Times New Roman"/>
                <w:color w:val="auto"/>
                <w:lang w:val="et-EE"/>
              </w:rPr>
              <w:t>“</w:t>
            </w:r>
          </w:p>
        </w:tc>
        <w:tc>
          <w:tcPr>
            <w:tcW w:w="196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3AF72D7" w14:textId="77777777" w:rsidR="00E04BBA" w:rsidRPr="00EC1475" w:rsidRDefault="00E04BBA" w:rsidP="00E04BBA">
            <w:pPr>
              <w:pStyle w:val="TableStyle2"/>
              <w:jc w:val="center"/>
              <w:rPr>
                <w:rFonts w:ascii="Times New Roman" w:hAnsi="Times New Roman" w:cs="Times New Roman"/>
                <w:color w:val="00B050"/>
                <w:lang w:val="et-EE"/>
              </w:rPr>
            </w:pPr>
          </w:p>
        </w:tc>
      </w:tr>
      <w:tr w:rsidR="00E04BBA" w:rsidRPr="00EC1475" w14:paraId="7D89E2BD" w14:textId="77777777" w:rsidTr="00DE792A">
        <w:tblPrEx>
          <w:shd w:val="clear" w:color="auto" w:fill="auto"/>
        </w:tblPrEx>
        <w:trPr>
          <w:gridAfter w:val="1"/>
          <w:wAfter w:w="12" w:type="dxa"/>
          <w:trHeight w:val="110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CC787C" w14:textId="77777777" w:rsidR="00E04BBA"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4.</w:t>
            </w:r>
          </w:p>
          <w:p w14:paraId="41466F86" w14:textId="140DD8BF" w:rsidR="000265E5" w:rsidRPr="00B34880" w:rsidRDefault="000265E5" w:rsidP="00E04BBA">
            <w:pPr>
              <w:pStyle w:val="TableStyle2"/>
              <w:rPr>
                <w:rFonts w:ascii="Times New Roman" w:hAnsi="Times New Roman" w:cs="Times New Roman"/>
                <w:color w:val="auto"/>
                <w:lang w:val="et-EE"/>
              </w:rPr>
            </w:pPr>
            <w:r>
              <w:rPr>
                <w:rFonts w:ascii="Times New Roman" w:hAnsi="Times New Roman" w:cs="Times New Roman"/>
                <w:color w:val="auto"/>
                <w:lang w:val="et-EE"/>
              </w:rPr>
              <w:t>Mõju</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31342E" w14:textId="75CA663A" w:rsidR="00E04BBA" w:rsidRPr="00B34880" w:rsidRDefault="00987612" w:rsidP="00E04BBA">
            <w:pPr>
              <w:pStyle w:val="TableStyle2"/>
              <w:rPr>
                <w:rFonts w:ascii="Times New Roman" w:hAnsi="Times New Roman" w:cs="Times New Roman"/>
                <w:color w:val="auto"/>
                <w:lang w:val="et-EE"/>
              </w:rPr>
            </w:pPr>
            <w:r>
              <w:rPr>
                <w:rFonts w:ascii="Times New Roman" w:hAnsi="Times New Roman" w:cs="Times New Roman"/>
                <w:color w:val="auto"/>
                <w:lang w:val="et-EE"/>
              </w:rPr>
              <w:t>Lisada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ABB402" w14:textId="7AB0B2A8" w:rsidR="00E04BBA" w:rsidRPr="00B34880" w:rsidRDefault="00BB7694" w:rsidP="00E04BBA">
            <w:pPr>
              <w:pStyle w:val="TableStyle2"/>
              <w:rPr>
                <w:rFonts w:ascii="Times New Roman" w:hAnsi="Times New Roman" w:cs="Times New Roman"/>
                <w:color w:val="auto"/>
                <w:lang w:val="et-EE"/>
              </w:rPr>
            </w:pPr>
            <w:r>
              <w:rPr>
                <w:rFonts w:ascii="Times New Roman" w:hAnsi="Times New Roman" w:cs="Times New Roman"/>
                <w:color w:val="auto"/>
                <w:lang w:val="et-EE"/>
              </w:rPr>
              <w:t>Lisada mõjude loetellu: „Paranenud huvihariduse võimalused</w:t>
            </w:r>
            <w:r w:rsidR="005C63AA">
              <w:rPr>
                <w:rFonts w:ascii="Times New Roman" w:hAnsi="Times New Roman" w:cs="Times New Roman"/>
                <w:color w:val="auto"/>
                <w:lang w:val="et-EE"/>
              </w:rPr>
              <w:t>“</w:t>
            </w:r>
            <w:r w:rsidR="00C00522">
              <w:rPr>
                <w:rFonts w:ascii="Times New Roman" w:hAnsi="Times New Roman" w:cs="Times New Roman"/>
                <w:color w:val="auto"/>
                <w:lang w:val="et-EE"/>
              </w:rPr>
              <w:t xml:space="preserve">, </w:t>
            </w:r>
            <w:r>
              <w:rPr>
                <w:rFonts w:ascii="Times New Roman" w:hAnsi="Times New Roman" w:cs="Times New Roman"/>
                <w:color w:val="auto"/>
                <w:lang w:val="et-EE"/>
              </w:rPr>
              <w:t xml:space="preserve"> </w:t>
            </w:r>
            <w:r w:rsidR="00C00522">
              <w:rPr>
                <w:rFonts w:ascii="Times New Roman" w:hAnsi="Times New Roman" w:cs="Times New Roman"/>
                <w:color w:val="auto"/>
                <w:lang w:val="et-EE"/>
              </w:rPr>
              <w:t>„</w:t>
            </w:r>
            <w:r w:rsidR="008E6A6A">
              <w:rPr>
                <w:rFonts w:ascii="Times New Roman" w:hAnsi="Times New Roman" w:cs="Times New Roman"/>
                <w:color w:val="auto"/>
                <w:lang w:val="et-EE"/>
              </w:rPr>
              <w:t>H</w:t>
            </w:r>
            <w:r>
              <w:rPr>
                <w:rFonts w:ascii="Times New Roman" w:hAnsi="Times New Roman" w:cs="Times New Roman"/>
                <w:color w:val="auto"/>
                <w:lang w:val="et-EE"/>
              </w:rPr>
              <w:t>uvihariduses osalejate arvu kasv“</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258EC4" w14:textId="10CE0555" w:rsidR="00E04BBA" w:rsidRPr="00B34880" w:rsidRDefault="00BB7694"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Vastavalt ülal nimetatud muudatustele täiendada ka peatüki 4 „Ühine haridusruum“ juures kirjeldatud mõjusid. Nt: täiustunud / paranenud huvihariduse võimalused, mitmekülgsete võimaluste teke, huvihariduses osalejate arvu kasv jms.</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7C987" w14:textId="77777777"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Egle Kaur</w:t>
            </w:r>
          </w:p>
          <w:p w14:paraId="21E2A71C" w14:textId="6FAB3EF8" w:rsidR="00E04BBA" w:rsidRPr="00B34880" w:rsidRDefault="00E04BBA" w:rsidP="00E04BBA">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L-HV nõunik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318F9A" w14:textId="1CF7FFF1" w:rsidR="00E04BBA" w:rsidRPr="00B34880" w:rsidRDefault="00EA394B" w:rsidP="00E04BBA">
            <w:pPr>
              <w:pStyle w:val="TableStyle2"/>
              <w:rPr>
                <w:rFonts w:ascii="Times New Roman" w:hAnsi="Times New Roman" w:cs="Times New Roman"/>
                <w:color w:val="auto"/>
                <w:lang w:val="et-EE"/>
              </w:rPr>
            </w:pPr>
            <w:r>
              <w:rPr>
                <w:rFonts w:ascii="Times New Roman" w:hAnsi="Times New Roman" w:cs="Times New Roman"/>
                <w:color w:val="auto"/>
                <w:lang w:val="et-EE"/>
              </w:rPr>
              <w:t>Võtta arvesse</w:t>
            </w:r>
            <w:r w:rsidR="008E6F0A">
              <w:rPr>
                <w:rFonts w:ascii="Times New Roman" w:hAnsi="Times New Roman" w:cs="Times New Roman"/>
                <w:color w:val="auto"/>
                <w:lang w:val="et-EE"/>
              </w:rPr>
              <w:t>, lisada</w:t>
            </w:r>
            <w:r w:rsidR="00764D99">
              <w:rPr>
                <w:rFonts w:ascii="Times New Roman" w:hAnsi="Times New Roman" w:cs="Times New Roman"/>
                <w:color w:val="auto"/>
                <w:lang w:val="et-EE"/>
              </w:rPr>
              <w:t xml:space="preserve"> 4 peatüki mõjude</w:t>
            </w:r>
            <w:r w:rsidR="0092763D">
              <w:rPr>
                <w:rFonts w:ascii="Times New Roman" w:hAnsi="Times New Roman" w:cs="Times New Roman"/>
                <w:color w:val="auto"/>
                <w:lang w:val="et-EE"/>
              </w:rPr>
              <w:t xml:space="preserve"> loetellu</w:t>
            </w:r>
            <w:r w:rsidR="0092763D" w:rsidRPr="0092763D">
              <w:rPr>
                <w:rFonts w:ascii="Times New Roman" w:hAnsi="Times New Roman" w:cs="Times New Roman"/>
                <w:color w:val="auto"/>
                <w:lang w:val="et-EE"/>
              </w:rPr>
              <w:t xml:space="preserve"> „Paranenud huvihariduse võimalused“,  „Huvihariduses osalejate arvu kasv“</w:t>
            </w:r>
            <w:r w:rsidR="0092763D">
              <w:rPr>
                <w:rFonts w:ascii="Times New Roman" w:hAnsi="Times New Roman" w:cs="Times New Roman"/>
                <w:color w:val="auto"/>
                <w:lang w:val="et-EE"/>
              </w:rPr>
              <w:t xml:space="preserve"> </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7B5EC3C9" w14:textId="77777777" w:rsidR="00E04BBA" w:rsidRPr="00EC1475" w:rsidRDefault="00E04BBA" w:rsidP="00E04BBA">
            <w:pPr>
              <w:pStyle w:val="TableStyle2"/>
              <w:jc w:val="center"/>
              <w:rPr>
                <w:rFonts w:ascii="Times New Roman" w:hAnsi="Times New Roman" w:cs="Times New Roman"/>
                <w:color w:val="00B050"/>
                <w:lang w:val="et-EE"/>
              </w:rPr>
            </w:pPr>
          </w:p>
        </w:tc>
      </w:tr>
      <w:tr w:rsidR="00E04BBA" w:rsidRPr="00EC1475" w14:paraId="24E9AF92" w14:textId="77777777" w:rsidTr="00933711">
        <w:tblPrEx>
          <w:shd w:val="clear" w:color="auto" w:fill="auto"/>
        </w:tblPrEx>
        <w:trPr>
          <w:trHeight w:val="302"/>
        </w:trPr>
        <w:tc>
          <w:tcPr>
            <w:tcW w:w="11199" w:type="dxa"/>
            <w:gridSpan w:val="5"/>
            <w:tcBorders>
              <w:top w:val="single" w:sz="2" w:space="0" w:color="000000"/>
              <w:left w:val="single" w:sz="2" w:space="0" w:color="000000"/>
              <w:bottom w:val="single" w:sz="2" w:space="0" w:color="000000"/>
              <w:right w:val="single" w:sz="2" w:space="0" w:color="000000"/>
            </w:tcBorders>
            <w:shd w:val="clear" w:color="auto" w:fill="98185E"/>
            <w:tcMar>
              <w:top w:w="80" w:type="dxa"/>
              <w:left w:w="80" w:type="dxa"/>
              <w:bottom w:w="80" w:type="dxa"/>
              <w:right w:w="80" w:type="dxa"/>
            </w:tcMar>
          </w:tcPr>
          <w:p w14:paraId="2C63B793" w14:textId="4E5EE577" w:rsidR="00E04BBA" w:rsidRPr="002848CD" w:rsidRDefault="00E04BBA" w:rsidP="00E04BBA">
            <w:pPr>
              <w:pStyle w:val="TableStyle2"/>
              <w:rPr>
                <w:rFonts w:ascii="Times New Roman" w:hAnsi="Times New Roman" w:cs="Times New Roman"/>
                <w:sz w:val="22"/>
                <w:szCs w:val="22"/>
                <w:lang w:val="et-EE"/>
              </w:rPr>
            </w:pPr>
            <w:r w:rsidRPr="002848CD">
              <w:rPr>
                <w:rFonts w:ascii="Times New Roman" w:hAnsi="Times New Roman" w:cs="Times New Roman"/>
                <w:b/>
                <w:bCs/>
                <w:color w:val="FEFEFE"/>
                <w:sz w:val="22"/>
                <w:szCs w:val="22"/>
                <w:lang w:val="et-EE"/>
              </w:rPr>
              <w:t>5. Vaba aeg ja kodanikuühiskond</w:t>
            </w:r>
          </w:p>
        </w:tc>
        <w:tc>
          <w:tcPr>
            <w:tcW w:w="4249" w:type="dxa"/>
            <w:gridSpan w:val="3"/>
            <w:tcBorders>
              <w:top w:val="single" w:sz="2" w:space="0" w:color="000000"/>
              <w:left w:val="single" w:sz="2" w:space="0" w:color="000000"/>
              <w:bottom w:val="single" w:sz="2" w:space="0" w:color="000000"/>
              <w:right w:val="single" w:sz="2" w:space="0" w:color="000000"/>
            </w:tcBorders>
            <w:shd w:val="clear" w:color="auto" w:fill="98185E"/>
          </w:tcPr>
          <w:p w14:paraId="088657F9" w14:textId="77777777" w:rsidR="00E04BBA" w:rsidRPr="00EC1475" w:rsidRDefault="00E04BBA" w:rsidP="00E04BBA">
            <w:pPr>
              <w:pStyle w:val="TableStyle2"/>
              <w:rPr>
                <w:rFonts w:ascii="Times New Roman" w:hAnsi="Times New Roman" w:cs="Times New Roman"/>
                <w:b/>
                <w:bCs/>
                <w:color w:val="FEFEFE"/>
                <w:lang w:val="et-EE"/>
              </w:rPr>
            </w:pPr>
          </w:p>
        </w:tc>
      </w:tr>
      <w:tr w:rsidR="006406BE" w:rsidRPr="00EC1475" w14:paraId="246946D5" w14:textId="77777777" w:rsidTr="00DE792A">
        <w:tblPrEx>
          <w:shd w:val="clear" w:color="auto" w:fill="auto"/>
        </w:tblPrEx>
        <w:trPr>
          <w:gridAfter w:val="1"/>
          <w:wAfter w:w="12" w:type="dxa"/>
          <w:trHeight w:val="532"/>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0C13AA" w14:textId="77777777" w:rsidR="006406BE" w:rsidRPr="0063008B" w:rsidRDefault="006406BE" w:rsidP="00E04BBA">
            <w:pPr>
              <w:pStyle w:val="TableStyle2"/>
              <w:rPr>
                <w:rFonts w:ascii="Times New Roman" w:hAnsi="Times New Roman" w:cs="Times New Roman"/>
                <w:color w:val="auto"/>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5B0F6F" w14:textId="6AE879DE" w:rsidR="006406BE" w:rsidRPr="0063008B" w:rsidRDefault="00F63A1B" w:rsidP="00E04BBA">
            <w:pPr>
              <w:pStyle w:val="TableStyle2"/>
              <w:rPr>
                <w:rFonts w:ascii="Times New Roman" w:hAnsi="Times New Roman" w:cs="Times New Roman"/>
                <w:color w:val="auto"/>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6C1BBE" w14:textId="0BC0B3D6" w:rsidR="006406BE" w:rsidRPr="0063008B" w:rsidRDefault="009F4693" w:rsidP="00E04BBA">
            <w:pPr>
              <w:pStyle w:val="TableStyle2"/>
              <w:rPr>
                <w:rFonts w:ascii="Times New Roman" w:hAnsi="Times New Roman" w:cs="Times New Roman"/>
                <w:color w:val="auto"/>
                <w:lang w:val="et-EE"/>
              </w:rPr>
            </w:pPr>
            <w:r>
              <w:rPr>
                <w:rFonts w:ascii="Times New Roman" w:hAnsi="Times New Roman" w:cs="Times New Roman"/>
                <w:color w:val="auto"/>
                <w:lang w:val="et-EE"/>
              </w:rPr>
              <w:t>Loodushoiu ettevõtmiste toetamine</w:t>
            </w:r>
            <w:r w:rsidR="0051596B">
              <w:rPr>
                <w:rFonts w:ascii="Times New Roman" w:hAnsi="Times New Roman" w:cs="Times New Roman"/>
                <w:color w:val="auto"/>
                <w:lang w:val="et-EE"/>
              </w:rPr>
              <w:t>, vajadusel koopereerumise korras (Keskkon</w:t>
            </w:r>
            <w:r w:rsidR="00926906">
              <w:rPr>
                <w:rFonts w:ascii="Times New Roman" w:hAnsi="Times New Roman" w:cs="Times New Roman"/>
                <w:color w:val="auto"/>
                <w:lang w:val="et-EE"/>
              </w:rPr>
              <w:t>naministeeriumi asutused ja Veeühing)</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714322" w14:textId="77777777" w:rsidR="006406BE" w:rsidRPr="0063008B" w:rsidRDefault="006406BE" w:rsidP="00E04BBA">
            <w:pPr>
              <w:pStyle w:val="TableStyle2"/>
              <w:rPr>
                <w:rFonts w:ascii="Times New Roman" w:hAnsi="Times New Roman" w:cs="Times New Roman"/>
                <w:color w:val="auto"/>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293389" w14:textId="2D182EF1" w:rsidR="006406BE" w:rsidRPr="0063008B" w:rsidRDefault="00926906" w:rsidP="00E04BBA">
            <w:pPr>
              <w:pStyle w:val="TableStyle2"/>
              <w:rPr>
                <w:rFonts w:ascii="Times New Roman" w:hAnsi="Times New Roman" w:cs="Times New Roman"/>
                <w:color w:val="auto"/>
                <w:lang w:val="et-EE"/>
              </w:rPr>
            </w:pPr>
            <w:r w:rsidRPr="00926906">
              <w:rPr>
                <w:rFonts w:ascii="Times New Roman" w:hAnsi="Times New Roman" w:cs="Times New Roman"/>
                <w:color w:val="auto"/>
                <w:lang w:val="et-EE"/>
              </w:rPr>
              <w:t>Toivo Martinson, tel 5017619, toivo@ivaleon.ee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AAF3D9" w14:textId="5DD146E2" w:rsidR="006406BE" w:rsidRPr="0063008B" w:rsidRDefault="000D2223" w:rsidP="00E04BBA">
            <w:pPr>
              <w:rPr>
                <w:sz w:val="20"/>
                <w:szCs w:val="20"/>
                <w:lang w:val="et-EE"/>
              </w:rPr>
            </w:pPr>
            <w:r w:rsidRPr="000D2223">
              <w:rPr>
                <w:sz w:val="20"/>
                <w:szCs w:val="20"/>
                <w:lang w:val="et-EE"/>
              </w:rPr>
              <w:t xml:space="preserve">Ettepaneku olemus on kirjeldatud arengukava punktis </w:t>
            </w:r>
            <w:r w:rsidR="00151147">
              <w:rPr>
                <w:sz w:val="20"/>
                <w:szCs w:val="20"/>
                <w:lang w:val="et-EE"/>
              </w:rPr>
              <w:t>5.3</w:t>
            </w:r>
          </w:p>
        </w:tc>
        <w:tc>
          <w:tcPr>
            <w:tcW w:w="1969" w:type="dxa"/>
            <w:tcBorders>
              <w:top w:val="single" w:sz="2" w:space="0" w:color="000000"/>
              <w:left w:val="single" w:sz="2" w:space="0" w:color="000000"/>
              <w:bottom w:val="single" w:sz="2" w:space="0" w:color="000000"/>
              <w:right w:val="single" w:sz="2" w:space="0" w:color="000000"/>
            </w:tcBorders>
          </w:tcPr>
          <w:p w14:paraId="6259A705" w14:textId="77777777" w:rsidR="006406BE" w:rsidRPr="00EC1475" w:rsidRDefault="006406BE" w:rsidP="00E04BBA">
            <w:pPr>
              <w:rPr>
                <w:color w:val="FF0000"/>
                <w:sz w:val="20"/>
                <w:szCs w:val="20"/>
                <w:lang w:val="et-EE"/>
              </w:rPr>
            </w:pPr>
          </w:p>
        </w:tc>
      </w:tr>
      <w:tr w:rsidR="008D0663" w:rsidRPr="00EC1475" w14:paraId="7CA85A91" w14:textId="77777777" w:rsidTr="00DE792A">
        <w:tblPrEx>
          <w:shd w:val="clear" w:color="auto" w:fill="auto"/>
        </w:tblPrEx>
        <w:trPr>
          <w:gridAfter w:val="1"/>
          <w:wAfter w:w="12" w:type="dxa"/>
          <w:trHeight w:val="110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D0C42A" w14:textId="4DC67DF2" w:rsidR="008D0663" w:rsidRPr="0063008B" w:rsidRDefault="008D0663" w:rsidP="008D0663">
            <w:pPr>
              <w:pStyle w:val="TableStyle2"/>
              <w:rPr>
                <w:rFonts w:ascii="Times New Roman" w:hAnsi="Times New Roman" w:cs="Times New Roman"/>
                <w:color w:val="auto"/>
                <w:lang w:val="et-EE"/>
              </w:rPr>
            </w:pPr>
            <w:r w:rsidRPr="0063008B">
              <w:rPr>
                <w:rFonts w:ascii="Times New Roman" w:hAnsi="Times New Roman" w:cs="Times New Roman"/>
                <w:color w:val="auto"/>
                <w:lang w:val="et-EE"/>
              </w:rPr>
              <w:t>5.6</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024146" w14:textId="634BD2DC" w:rsidR="008D0663" w:rsidRPr="0063008B" w:rsidRDefault="00D662A5" w:rsidP="008D0663">
            <w:pPr>
              <w:pStyle w:val="TableStyle2"/>
              <w:rPr>
                <w:rFonts w:ascii="Times New Roman" w:hAnsi="Times New Roman" w:cs="Times New Roman"/>
                <w:color w:val="auto"/>
                <w:lang w:val="et-EE"/>
              </w:rPr>
            </w:pPr>
            <w:r>
              <w:rPr>
                <w:rFonts w:ascii="Times New Roman" w:hAnsi="Times New Roman" w:cs="Times New Roman"/>
                <w:color w:val="auto"/>
                <w:lang w:val="et-EE"/>
              </w:rPr>
              <w:t>Jätta väl</w:t>
            </w:r>
            <w:r w:rsidR="00EF69F8">
              <w:rPr>
                <w:rFonts w:ascii="Times New Roman" w:hAnsi="Times New Roman" w:cs="Times New Roman"/>
                <w:color w:val="auto"/>
                <w:lang w:val="et-EE"/>
              </w:rPr>
              <w:t>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8ECEE2" w14:textId="2356B876" w:rsidR="008D0663" w:rsidRPr="0063008B" w:rsidRDefault="008D0663" w:rsidP="008D0663">
            <w:pPr>
              <w:pStyle w:val="TableStyle2"/>
              <w:rPr>
                <w:rFonts w:ascii="Times New Roman" w:hAnsi="Times New Roman" w:cs="Times New Roman"/>
                <w:color w:val="auto"/>
                <w:lang w:val="et-EE"/>
              </w:rPr>
            </w:pPr>
            <w:r w:rsidRPr="0063008B">
              <w:rPr>
                <w:rFonts w:ascii="Times New Roman" w:hAnsi="Times New Roman" w:cs="Times New Roman"/>
                <w:color w:val="auto"/>
                <w:lang w:val="et-EE"/>
              </w:rPr>
              <w:t xml:space="preserve">Punkt 5.6 „Noorte osaluse suurendamine läbi võrgustikutöö ja noorsootöö arendamise“ kirjutada selliseks, et see hõlmaks noorsootöö arendamist laiemalt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36D46" w14:textId="50EF4E20" w:rsidR="008D0663" w:rsidRPr="0063008B" w:rsidRDefault="008D0663" w:rsidP="008D0663">
            <w:pPr>
              <w:pStyle w:val="TableStyle2"/>
              <w:rPr>
                <w:rFonts w:ascii="Times New Roman" w:hAnsi="Times New Roman" w:cs="Times New Roman"/>
                <w:color w:val="auto"/>
                <w:lang w:val="et-EE"/>
              </w:rPr>
            </w:pPr>
            <w:r w:rsidRPr="0063008B">
              <w:rPr>
                <w:rFonts w:ascii="Times New Roman" w:hAnsi="Times New Roman" w:cs="Times New Roman"/>
                <w:color w:val="auto"/>
                <w:lang w:val="et-EE"/>
              </w:rPr>
              <w:t>Nt noorsootööks tingimuste loomist üle valla suuremates asulates ning lisada vastav punkt tegevuskavasse, sh tuua eraldi välja Laulasmaale noortekeskuse (või -toa) loomine / rajamine.</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A59B8D" w14:textId="77777777" w:rsidR="008D0663" w:rsidRPr="00B34880" w:rsidRDefault="008D0663" w:rsidP="008D0663">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Egle Kaur</w:t>
            </w:r>
          </w:p>
          <w:p w14:paraId="4CA3E09C" w14:textId="5A4D4ABC" w:rsidR="008D0663" w:rsidRPr="0063008B" w:rsidRDefault="008D0663" w:rsidP="008D0663">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L-HV nõunik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EC93C4" w14:textId="7C101C97" w:rsidR="008D0663" w:rsidRPr="0063008B" w:rsidRDefault="00EF69F8" w:rsidP="008D0663">
            <w:pPr>
              <w:rPr>
                <w:sz w:val="20"/>
                <w:szCs w:val="20"/>
                <w:lang w:val="et-EE"/>
              </w:rPr>
            </w:pPr>
            <w:r>
              <w:rPr>
                <w:sz w:val="20"/>
                <w:szCs w:val="20"/>
                <w:lang w:val="et-EE"/>
              </w:rPr>
              <w:t>Arengukava p</w:t>
            </w:r>
            <w:r w:rsidR="00D816A5">
              <w:rPr>
                <w:sz w:val="20"/>
                <w:szCs w:val="20"/>
                <w:lang w:val="et-EE"/>
              </w:rPr>
              <w:t>unkt</w:t>
            </w:r>
            <w:r w:rsidR="006A2159">
              <w:rPr>
                <w:sz w:val="20"/>
                <w:szCs w:val="20"/>
                <w:lang w:val="et-EE"/>
              </w:rPr>
              <w:t xml:space="preserve"> 5.6 toob välja noorsootöö arendamise ning</w:t>
            </w:r>
            <w:r w:rsidR="00D816A5">
              <w:rPr>
                <w:sz w:val="20"/>
                <w:szCs w:val="20"/>
                <w:lang w:val="et-EE"/>
              </w:rPr>
              <w:t xml:space="preserve"> noorsootööd enam laiemalt sõnastada ei saa.</w:t>
            </w:r>
            <w:r w:rsidR="00FE2BFA">
              <w:rPr>
                <w:sz w:val="20"/>
                <w:szCs w:val="20"/>
                <w:lang w:val="et-EE"/>
              </w:rPr>
              <w:t xml:space="preserve"> </w:t>
            </w:r>
            <w:r w:rsidR="00FE2BFA" w:rsidRPr="00FE2BFA">
              <w:rPr>
                <w:sz w:val="20"/>
                <w:szCs w:val="20"/>
                <w:lang w:val="et-EE"/>
              </w:rPr>
              <w:t>Laulasmaale noortekeskuse (või -toa) loomine</w:t>
            </w:r>
            <w:r w:rsidR="00FE2BFA">
              <w:rPr>
                <w:sz w:val="20"/>
                <w:szCs w:val="20"/>
                <w:lang w:val="et-EE"/>
              </w:rPr>
              <w:t xml:space="preserve"> tuua välja </w:t>
            </w:r>
            <w:r w:rsidR="00D12970">
              <w:rPr>
                <w:sz w:val="20"/>
                <w:szCs w:val="20"/>
                <w:lang w:val="et-EE"/>
              </w:rPr>
              <w:t xml:space="preserve">arengukava </w:t>
            </w:r>
            <w:r w:rsidR="00FE2BFA" w:rsidRPr="00F63581">
              <w:rPr>
                <w:sz w:val="20"/>
                <w:szCs w:val="20"/>
                <w:lang w:val="et-EE"/>
              </w:rPr>
              <w:t>Lisa</w:t>
            </w:r>
            <w:r w:rsidR="008E54DE">
              <w:rPr>
                <w:sz w:val="20"/>
                <w:szCs w:val="20"/>
                <w:lang w:val="et-EE"/>
              </w:rPr>
              <w:t>s</w:t>
            </w:r>
            <w:r w:rsidR="00FE2BFA" w:rsidRPr="00F63581">
              <w:rPr>
                <w:sz w:val="20"/>
                <w:szCs w:val="20"/>
                <w:lang w:val="et-EE"/>
              </w:rPr>
              <w:t xml:space="preserve"> 4</w:t>
            </w:r>
          </w:p>
        </w:tc>
        <w:tc>
          <w:tcPr>
            <w:tcW w:w="1969" w:type="dxa"/>
            <w:tcBorders>
              <w:top w:val="single" w:sz="2" w:space="0" w:color="000000"/>
              <w:left w:val="single" w:sz="2" w:space="0" w:color="000000"/>
              <w:bottom w:val="single" w:sz="2" w:space="0" w:color="000000"/>
              <w:right w:val="single" w:sz="2" w:space="0" w:color="000000"/>
            </w:tcBorders>
          </w:tcPr>
          <w:p w14:paraId="1FEDB0E7" w14:textId="77777777" w:rsidR="008D0663" w:rsidRPr="00EC1475" w:rsidRDefault="008D0663" w:rsidP="008D0663">
            <w:pPr>
              <w:rPr>
                <w:color w:val="FF0000"/>
                <w:sz w:val="20"/>
                <w:szCs w:val="20"/>
                <w:lang w:val="et-EE"/>
              </w:rPr>
            </w:pPr>
          </w:p>
        </w:tc>
      </w:tr>
      <w:tr w:rsidR="008D0663" w:rsidRPr="00EC1475" w14:paraId="2F0AEDE5" w14:textId="77777777" w:rsidTr="00DE792A">
        <w:tblPrEx>
          <w:shd w:val="clear" w:color="auto" w:fill="auto"/>
        </w:tblPrEx>
        <w:trPr>
          <w:gridAfter w:val="1"/>
          <w:wAfter w:w="12" w:type="dxa"/>
          <w:trHeight w:val="759"/>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9E1DDF" w14:textId="2222EABF" w:rsidR="008D0663" w:rsidRPr="008D0663" w:rsidRDefault="008D0663" w:rsidP="008D0663">
            <w:pPr>
              <w:pStyle w:val="TableStyle2"/>
              <w:rPr>
                <w:rFonts w:ascii="Times New Roman" w:hAnsi="Times New Roman" w:cs="Times New Roman"/>
                <w:color w:val="auto"/>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CA4CA" w14:textId="47CDA366" w:rsidR="008D0663" w:rsidRPr="008D0663" w:rsidRDefault="00AB3289" w:rsidP="008D0663">
            <w:pPr>
              <w:pStyle w:val="TableStyle2"/>
              <w:rPr>
                <w:rFonts w:ascii="Times New Roman" w:hAnsi="Times New Roman" w:cs="Times New Roman"/>
                <w:color w:val="auto"/>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7ABCBD" w14:textId="6ACD75AD" w:rsidR="008D0663" w:rsidRPr="008D0663" w:rsidRDefault="008D0663" w:rsidP="008D0663">
            <w:pPr>
              <w:pStyle w:val="TableStyle2"/>
              <w:rPr>
                <w:rFonts w:ascii="Times New Roman" w:hAnsi="Times New Roman" w:cs="Times New Roman"/>
                <w:color w:val="auto"/>
                <w:lang w:val="et-EE"/>
              </w:rPr>
            </w:pPr>
            <w:r w:rsidRPr="008D0663">
              <w:rPr>
                <w:rFonts w:ascii="Times New Roman" w:hAnsi="Times New Roman" w:cs="Times New Roman"/>
                <w:color w:val="auto"/>
                <w:lang w:val="et-EE"/>
              </w:rPr>
              <w:t>Sportimisvõimaluste arendamine</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A772F5" w14:textId="77777777" w:rsidR="008D0663" w:rsidRPr="008D0663" w:rsidRDefault="008D0663" w:rsidP="008D0663">
            <w:pPr>
              <w:pStyle w:val="TableStyle2"/>
              <w:rPr>
                <w:rFonts w:ascii="Times New Roman" w:hAnsi="Times New Roman" w:cs="Times New Roman"/>
                <w:color w:val="auto"/>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827D0C" w14:textId="77777777" w:rsidR="008D0663" w:rsidRPr="00B34880" w:rsidRDefault="008D0663" w:rsidP="008D0663">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Egle Kaur</w:t>
            </w:r>
          </w:p>
          <w:p w14:paraId="25F1E1BE" w14:textId="02040563" w:rsidR="008D0663" w:rsidRPr="00EC1475" w:rsidRDefault="008D0663" w:rsidP="008D0663">
            <w:pPr>
              <w:pStyle w:val="TableStyle2"/>
              <w:rPr>
                <w:rFonts w:ascii="Times New Roman" w:hAnsi="Times New Roman" w:cs="Times New Roman"/>
                <w:color w:val="FF0000"/>
                <w:lang w:val="et-EE"/>
              </w:rPr>
            </w:pPr>
            <w:r w:rsidRPr="00B34880">
              <w:rPr>
                <w:rFonts w:ascii="Times New Roman" w:hAnsi="Times New Roman" w:cs="Times New Roman"/>
                <w:color w:val="auto"/>
                <w:lang w:val="et-EE"/>
              </w:rPr>
              <w:t>L-HV nõunik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6E0D77" w14:textId="4A1553B6" w:rsidR="008D0663" w:rsidRPr="00EC1475" w:rsidRDefault="005815FF" w:rsidP="008D0663">
            <w:pPr>
              <w:rPr>
                <w:color w:val="FF0000"/>
                <w:sz w:val="20"/>
                <w:szCs w:val="20"/>
                <w:lang w:val="et-EE"/>
              </w:rPr>
            </w:pPr>
            <w:r w:rsidRPr="000D2223">
              <w:rPr>
                <w:sz w:val="20"/>
                <w:szCs w:val="20"/>
                <w:lang w:val="et-EE"/>
              </w:rPr>
              <w:t xml:space="preserve">Ettepaneku olemus on kirjeldatud arengukava punktis </w:t>
            </w:r>
            <w:r w:rsidR="007E681C">
              <w:rPr>
                <w:sz w:val="20"/>
                <w:szCs w:val="20"/>
                <w:lang w:val="et-EE"/>
              </w:rPr>
              <w:t>1.2</w:t>
            </w:r>
          </w:p>
        </w:tc>
        <w:tc>
          <w:tcPr>
            <w:tcW w:w="1969" w:type="dxa"/>
            <w:tcBorders>
              <w:top w:val="single" w:sz="2" w:space="0" w:color="000000"/>
              <w:left w:val="single" w:sz="2" w:space="0" w:color="000000"/>
              <w:bottom w:val="single" w:sz="2" w:space="0" w:color="000000"/>
              <w:right w:val="single" w:sz="2" w:space="0" w:color="000000"/>
            </w:tcBorders>
          </w:tcPr>
          <w:p w14:paraId="58076718" w14:textId="77777777" w:rsidR="008D0663" w:rsidRPr="00EC1475" w:rsidRDefault="008D0663" w:rsidP="008D0663">
            <w:pPr>
              <w:rPr>
                <w:color w:val="FF0000"/>
                <w:sz w:val="20"/>
                <w:szCs w:val="20"/>
                <w:lang w:val="et-EE"/>
              </w:rPr>
            </w:pPr>
          </w:p>
        </w:tc>
      </w:tr>
      <w:tr w:rsidR="008D0663" w:rsidRPr="00EC1475" w14:paraId="05CE4090" w14:textId="77777777" w:rsidTr="00DE792A">
        <w:tblPrEx>
          <w:shd w:val="clear" w:color="auto" w:fill="auto"/>
        </w:tblPrEx>
        <w:trPr>
          <w:trHeight w:val="422"/>
        </w:trPr>
        <w:tc>
          <w:tcPr>
            <w:tcW w:w="15448" w:type="dxa"/>
            <w:gridSpan w:val="8"/>
            <w:tcBorders>
              <w:top w:val="single" w:sz="2" w:space="0" w:color="000000"/>
              <w:left w:val="single" w:sz="2" w:space="0" w:color="000000"/>
              <w:bottom w:val="single" w:sz="2" w:space="0" w:color="000000"/>
              <w:right w:val="single" w:sz="2" w:space="0" w:color="000000"/>
            </w:tcBorders>
            <w:shd w:val="clear" w:color="auto" w:fill="AA7941"/>
            <w:tcMar>
              <w:top w:w="80" w:type="dxa"/>
              <w:left w:w="80" w:type="dxa"/>
              <w:bottom w:w="80" w:type="dxa"/>
              <w:right w:w="80" w:type="dxa"/>
            </w:tcMar>
          </w:tcPr>
          <w:p w14:paraId="26E6F83F" w14:textId="1BD9E285" w:rsidR="008D0663" w:rsidRPr="002848CD" w:rsidRDefault="008D0663" w:rsidP="008D0663">
            <w:pPr>
              <w:pStyle w:val="TableStyle2"/>
              <w:rPr>
                <w:rFonts w:ascii="Times New Roman" w:hAnsi="Times New Roman" w:cs="Times New Roman"/>
                <w:b/>
                <w:bCs/>
                <w:color w:val="FEFEFE"/>
                <w:sz w:val="22"/>
                <w:szCs w:val="22"/>
                <w:lang w:val="et-EE"/>
              </w:rPr>
            </w:pPr>
            <w:bookmarkStart w:id="1" w:name="_Hlk77672263"/>
            <w:r w:rsidRPr="002848CD">
              <w:rPr>
                <w:rFonts w:ascii="Times New Roman" w:hAnsi="Times New Roman" w:cs="Times New Roman"/>
                <w:b/>
                <w:bCs/>
                <w:color w:val="FEFEFE"/>
                <w:sz w:val="22"/>
                <w:szCs w:val="22"/>
                <w:lang w:val="et-EE"/>
              </w:rPr>
              <w:lastRenderedPageBreak/>
              <w:t>6. Sotsiaalkaitse</w:t>
            </w:r>
          </w:p>
        </w:tc>
      </w:tr>
      <w:bookmarkEnd w:id="1"/>
      <w:tr w:rsidR="008D0663" w:rsidRPr="00EC1475" w14:paraId="033E68D3" w14:textId="77777777" w:rsidTr="00DE792A">
        <w:tblPrEx>
          <w:shd w:val="clear" w:color="auto" w:fill="auto"/>
        </w:tblPrEx>
        <w:trPr>
          <w:trHeight w:val="352"/>
        </w:trPr>
        <w:tc>
          <w:tcPr>
            <w:tcW w:w="15448" w:type="dxa"/>
            <w:gridSpan w:val="8"/>
            <w:tcBorders>
              <w:top w:val="single" w:sz="2" w:space="0" w:color="000000"/>
              <w:left w:val="single" w:sz="2" w:space="0" w:color="000000"/>
              <w:bottom w:val="single" w:sz="2" w:space="0" w:color="000000"/>
              <w:right w:val="single" w:sz="2" w:space="0" w:color="000000"/>
            </w:tcBorders>
            <w:shd w:val="clear" w:color="auto" w:fill="DBC105" w:themeFill="accent4" w:themeFillShade="BF"/>
            <w:tcMar>
              <w:top w:w="80" w:type="dxa"/>
              <w:left w:w="80" w:type="dxa"/>
              <w:bottom w:w="80" w:type="dxa"/>
              <w:right w:w="80" w:type="dxa"/>
            </w:tcMar>
          </w:tcPr>
          <w:p w14:paraId="66952878" w14:textId="46167627" w:rsidR="008D0663" w:rsidRPr="002848CD" w:rsidRDefault="008D0663" w:rsidP="008D0663">
            <w:pPr>
              <w:pStyle w:val="TableStyle2"/>
              <w:rPr>
                <w:rFonts w:ascii="Times New Roman" w:hAnsi="Times New Roman" w:cs="Times New Roman"/>
                <w:color w:val="FF0000"/>
                <w:sz w:val="22"/>
                <w:szCs w:val="22"/>
                <w:lang w:val="et-EE"/>
              </w:rPr>
            </w:pPr>
            <w:r w:rsidRPr="002848CD">
              <w:rPr>
                <w:rFonts w:ascii="Times New Roman" w:hAnsi="Times New Roman" w:cs="Times New Roman"/>
                <w:b/>
                <w:bCs/>
                <w:color w:val="FEFEFE"/>
                <w:sz w:val="22"/>
                <w:szCs w:val="22"/>
                <w:lang w:val="et-EE"/>
              </w:rPr>
              <w:t>7. Terviseedendus ja heaolu</w:t>
            </w:r>
          </w:p>
        </w:tc>
      </w:tr>
      <w:tr w:rsidR="00AA52C7" w:rsidRPr="00EC1475" w14:paraId="729CCF96" w14:textId="77777777" w:rsidTr="00DE792A">
        <w:tblPrEx>
          <w:shd w:val="clear" w:color="auto" w:fill="auto"/>
        </w:tblPrEx>
        <w:trPr>
          <w:trHeight w:val="295"/>
        </w:trPr>
        <w:tc>
          <w:tcPr>
            <w:tcW w:w="15448" w:type="dxa"/>
            <w:gridSpan w:val="8"/>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EB7964" w14:textId="451821A8" w:rsidR="00AA52C7" w:rsidRPr="00EC1475" w:rsidRDefault="002C0892" w:rsidP="008D0663">
            <w:pPr>
              <w:pStyle w:val="TableStyle2"/>
              <w:rPr>
                <w:rFonts w:ascii="Times New Roman" w:hAnsi="Times New Roman" w:cs="Times New Roman"/>
                <w:b/>
                <w:bCs/>
                <w:lang w:val="et-EE"/>
              </w:rPr>
            </w:pPr>
            <w:r w:rsidRPr="002C0892">
              <w:rPr>
                <w:rFonts w:ascii="Times New Roman" w:hAnsi="Times New Roman" w:cs="Times New Roman"/>
                <w:b/>
                <w:bCs/>
                <w:lang w:val="et-EE"/>
              </w:rPr>
              <w:t xml:space="preserve">Lisa </w:t>
            </w:r>
            <w:r>
              <w:rPr>
                <w:rFonts w:ascii="Times New Roman" w:hAnsi="Times New Roman" w:cs="Times New Roman"/>
                <w:b/>
                <w:bCs/>
                <w:lang w:val="et-EE"/>
              </w:rPr>
              <w:t xml:space="preserve">2 </w:t>
            </w:r>
            <w:r w:rsidR="00F42F77" w:rsidRPr="00F42F77">
              <w:rPr>
                <w:rFonts w:ascii="Times New Roman" w:hAnsi="Times New Roman" w:cs="Times New Roman"/>
                <w:b/>
                <w:bCs/>
                <w:lang w:val="et-EE"/>
              </w:rPr>
              <w:t>Lääne-Harju valla arengukava</w:t>
            </w:r>
            <w:r w:rsidR="00EF35BD">
              <w:rPr>
                <w:rFonts w:ascii="Times New Roman" w:hAnsi="Times New Roman" w:cs="Times New Roman"/>
                <w:b/>
                <w:bCs/>
                <w:lang w:val="et-EE"/>
              </w:rPr>
              <w:t xml:space="preserve"> </w:t>
            </w:r>
            <w:r w:rsidR="002E0D2D">
              <w:rPr>
                <w:rFonts w:ascii="Times New Roman" w:hAnsi="Times New Roman" w:cs="Times New Roman"/>
                <w:b/>
                <w:bCs/>
                <w:lang w:val="et-EE"/>
              </w:rPr>
              <w:t xml:space="preserve">2019–2030 </w:t>
            </w:r>
            <w:r w:rsidR="00F42F77" w:rsidRPr="00F42F77">
              <w:rPr>
                <w:rFonts w:ascii="Times New Roman" w:hAnsi="Times New Roman" w:cs="Times New Roman"/>
                <w:b/>
                <w:bCs/>
                <w:lang w:val="et-EE"/>
              </w:rPr>
              <w:t>asutus ja rahvastik</w:t>
            </w:r>
          </w:p>
        </w:tc>
      </w:tr>
      <w:tr w:rsidR="009746FC" w:rsidRPr="00EC1475" w14:paraId="6329A604" w14:textId="77777777" w:rsidTr="00DE792A">
        <w:tblPrEx>
          <w:shd w:val="clear" w:color="auto" w:fill="auto"/>
        </w:tblPrEx>
        <w:trPr>
          <w:gridAfter w:val="1"/>
          <w:wAfter w:w="12" w:type="dxa"/>
          <w:trHeight w:val="531"/>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CA6FB2" w14:textId="1C87286C" w:rsidR="009746FC" w:rsidRPr="00697E43" w:rsidRDefault="00624AC3" w:rsidP="008D0663">
            <w:pPr>
              <w:pStyle w:val="TableStyle2"/>
              <w:rPr>
                <w:rFonts w:ascii="Times New Roman" w:hAnsi="Times New Roman" w:cs="Times New Roman"/>
                <w:color w:val="auto"/>
                <w:lang w:val="et-EE"/>
              </w:rPr>
            </w:pPr>
            <w:r w:rsidRPr="00624AC3">
              <w:rPr>
                <w:rFonts w:ascii="Times New Roman" w:hAnsi="Times New Roman" w:cs="Times New Roman"/>
                <w:color w:val="auto"/>
                <w:lang w:val="et-EE"/>
              </w:rPr>
              <w:t>lk 1 alt I</w:t>
            </w:r>
            <w:r w:rsidR="00562603">
              <w:rPr>
                <w:rFonts w:ascii="Times New Roman" w:hAnsi="Times New Roman" w:cs="Times New Roman"/>
                <w:color w:val="auto"/>
                <w:lang w:val="et-EE"/>
              </w:rPr>
              <w:t>V</w:t>
            </w:r>
            <w:r w:rsidRPr="00624AC3">
              <w:rPr>
                <w:rFonts w:ascii="Times New Roman" w:hAnsi="Times New Roman" w:cs="Times New Roman"/>
                <w:color w:val="auto"/>
                <w:lang w:val="et-EE"/>
              </w:rPr>
              <w:t xml:space="preserve"> lõik</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2BA341" w14:textId="2C04157E" w:rsidR="009746FC" w:rsidRPr="00697E43" w:rsidRDefault="00F43551" w:rsidP="008D0663">
            <w:pPr>
              <w:pStyle w:val="TableStyle2"/>
              <w:rPr>
                <w:rFonts w:ascii="Times New Roman" w:hAnsi="Times New Roman" w:cs="Times New Roman"/>
                <w:color w:val="auto"/>
                <w:lang w:val="et-EE"/>
              </w:rPr>
            </w:pPr>
            <w:r>
              <w:rPr>
                <w:rFonts w:ascii="Times New Roman" w:hAnsi="Times New Roman" w:cs="Times New Roman"/>
                <w:color w:val="auto"/>
                <w:lang w:val="et-EE"/>
              </w:rPr>
              <w:t>Muuta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2D92B" w14:textId="1E00C90A" w:rsidR="009746FC" w:rsidRPr="00697E43" w:rsidRDefault="00A9396B" w:rsidP="008D0663">
            <w:pPr>
              <w:pStyle w:val="TableStyle2"/>
              <w:rPr>
                <w:rFonts w:ascii="Times New Roman" w:hAnsi="Times New Roman" w:cs="Times New Roman"/>
                <w:color w:val="auto"/>
                <w:lang w:val="et-EE"/>
              </w:rPr>
            </w:pPr>
            <w:r>
              <w:rPr>
                <w:rFonts w:ascii="Times New Roman" w:hAnsi="Times New Roman" w:cs="Times New Roman"/>
                <w:color w:val="auto"/>
                <w:lang w:val="et-EE"/>
              </w:rPr>
              <w:t>„</w:t>
            </w:r>
            <w:r w:rsidR="00AF2D5E" w:rsidRPr="00AF2D5E">
              <w:rPr>
                <w:rFonts w:ascii="Times New Roman" w:hAnsi="Times New Roman" w:cs="Times New Roman"/>
                <w:color w:val="auto"/>
                <w:lang w:val="et-EE"/>
              </w:rPr>
              <w:t>Elanike arv võrreldes 01.01.2018 aastaga on vallas kasvanud peaaegu kõigis asulates. Suurim kasv on Kloogaranna, Tuulna, Laulasmaa külades ja Klooga ning Vasalemma alevikus, seda ilmselget rongisõidusoodustuse tekkimisest alates 01.12.2019</w:t>
            </w:r>
            <w:r w:rsidR="00AC6015">
              <w:rPr>
                <w:rFonts w:ascii="Times New Roman" w:hAnsi="Times New Roman" w:cs="Times New Roman"/>
                <w:color w:val="auto"/>
                <w:lang w:val="et-EE"/>
              </w:rPr>
              <w:t>.“</w:t>
            </w:r>
            <w:r w:rsidR="00311A24">
              <w:rPr>
                <w:rFonts w:ascii="Times New Roman" w:hAnsi="Times New Roman" w:cs="Times New Roman"/>
                <w:color w:val="auto"/>
                <w:lang w:val="et-EE"/>
              </w:rPr>
              <w:t>,</w:t>
            </w:r>
            <w:r w:rsidR="00F23D6E">
              <w:rPr>
                <w:rFonts w:ascii="Times New Roman" w:hAnsi="Times New Roman" w:cs="Times New Roman"/>
                <w:color w:val="auto"/>
                <w:lang w:val="et-EE"/>
              </w:rPr>
              <w:t xml:space="preserve"> </w:t>
            </w:r>
            <w:r w:rsidR="009305F7">
              <w:rPr>
                <w:rFonts w:ascii="Times New Roman" w:hAnsi="Times New Roman" w:cs="Times New Roman"/>
                <w:color w:val="auto"/>
                <w:lang w:val="et-EE"/>
              </w:rPr>
              <w:t>l</w:t>
            </w:r>
            <w:r w:rsidR="00CE71E7">
              <w:rPr>
                <w:rFonts w:ascii="Times New Roman" w:hAnsi="Times New Roman" w:cs="Times New Roman"/>
                <w:color w:val="auto"/>
                <w:lang w:val="et-EE"/>
              </w:rPr>
              <w:t>ause</w:t>
            </w:r>
            <w:r w:rsidR="00311A24">
              <w:rPr>
                <w:rFonts w:ascii="Times New Roman" w:hAnsi="Times New Roman" w:cs="Times New Roman"/>
                <w:color w:val="auto"/>
                <w:lang w:val="et-EE"/>
              </w:rPr>
              <w:t>st</w:t>
            </w:r>
            <w:r w:rsidR="00CE71E7">
              <w:rPr>
                <w:rFonts w:ascii="Times New Roman" w:hAnsi="Times New Roman" w:cs="Times New Roman"/>
                <w:color w:val="auto"/>
                <w:lang w:val="et-EE"/>
              </w:rPr>
              <w:t xml:space="preserve"> </w:t>
            </w:r>
            <w:r w:rsidR="00F23D6E">
              <w:rPr>
                <w:rFonts w:ascii="Times New Roman" w:hAnsi="Times New Roman" w:cs="Times New Roman"/>
                <w:color w:val="auto"/>
                <w:lang w:val="et-EE"/>
              </w:rPr>
              <w:t>jääb</w:t>
            </w:r>
            <w:r w:rsidR="009305F7">
              <w:rPr>
                <w:rFonts w:ascii="Times New Roman" w:hAnsi="Times New Roman" w:cs="Times New Roman"/>
                <w:color w:val="auto"/>
                <w:lang w:val="et-EE"/>
              </w:rPr>
              <w:t xml:space="preserve"> välja</w:t>
            </w:r>
            <w:r w:rsidR="00392A5C">
              <w:rPr>
                <w:rFonts w:ascii="Times New Roman" w:hAnsi="Times New Roman" w:cs="Times New Roman"/>
                <w:color w:val="auto"/>
                <w:lang w:val="et-EE"/>
              </w:rPr>
              <w:t xml:space="preserve"> lõpu osa</w:t>
            </w:r>
            <w:r w:rsidR="00AF2D5E" w:rsidRPr="00AF2D5E">
              <w:rPr>
                <w:rFonts w:ascii="Times New Roman" w:hAnsi="Times New Roman" w:cs="Times New Roman"/>
                <w:color w:val="auto"/>
                <w:lang w:val="et-EE"/>
              </w:rPr>
              <w:t xml:space="preserve"> </w:t>
            </w:r>
            <w:r w:rsidR="009305F7">
              <w:rPr>
                <w:rFonts w:ascii="Times New Roman" w:hAnsi="Times New Roman" w:cs="Times New Roman"/>
                <w:color w:val="auto"/>
                <w:lang w:val="et-EE"/>
              </w:rPr>
              <w:t>„</w:t>
            </w:r>
            <w:r w:rsidR="00AF2D5E" w:rsidRPr="00AF2D5E">
              <w:rPr>
                <w:rFonts w:ascii="Times New Roman" w:hAnsi="Times New Roman" w:cs="Times New Roman"/>
                <w:color w:val="auto"/>
                <w:lang w:val="et-EE"/>
              </w:rPr>
              <w:t>kuna piirkond jääb Tallinn-Paldiski raudtee lähedusse.</w:t>
            </w:r>
            <w:r w:rsidR="009305F7">
              <w:rPr>
                <w:rFonts w:ascii="Times New Roman" w:hAnsi="Times New Roman" w:cs="Times New Roman"/>
                <w:color w:val="auto"/>
                <w:lang w:val="et-EE"/>
              </w:rPr>
              <w:t>“</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F21752" w14:textId="112D9213" w:rsidR="009746FC" w:rsidRPr="00697E43" w:rsidRDefault="00E94BF6" w:rsidP="008D0663">
            <w:pPr>
              <w:jc w:val="both"/>
              <w:rPr>
                <w:sz w:val="20"/>
                <w:szCs w:val="20"/>
                <w:lang w:val="et-EE"/>
              </w:rPr>
            </w:pPr>
            <w:r w:rsidRPr="00E94BF6">
              <w:rPr>
                <w:sz w:val="20"/>
                <w:szCs w:val="20"/>
                <w:lang w:val="et-EE"/>
              </w:rPr>
              <w:t>Otsene puutumus selle raudteega on vaid Kloogal. Kas ka Kloogaranna, Tuulna, Laulasmaa (pargi ja sõida printsiip?). Vasalemma juba Riisipere liini ääres.</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7B5B9F" w14:textId="77777777" w:rsidR="009746FC" w:rsidRDefault="00F43551" w:rsidP="008D0663">
            <w:pPr>
              <w:pStyle w:val="TableStyle2"/>
              <w:rPr>
                <w:rFonts w:ascii="Times New Roman" w:hAnsi="Times New Roman" w:cs="Times New Roman"/>
                <w:color w:val="auto"/>
                <w:lang w:val="et-EE"/>
              </w:rPr>
            </w:pPr>
            <w:r>
              <w:rPr>
                <w:rFonts w:ascii="Times New Roman" w:hAnsi="Times New Roman" w:cs="Times New Roman"/>
                <w:color w:val="auto"/>
                <w:lang w:val="et-EE"/>
              </w:rPr>
              <w:t>Anti Pärtel</w:t>
            </w:r>
          </w:p>
          <w:p w14:paraId="0F757052" w14:textId="3D308DC8" w:rsidR="009305F7" w:rsidRPr="00697E43" w:rsidRDefault="00D82F76" w:rsidP="008D0663">
            <w:pPr>
              <w:pStyle w:val="TableStyle2"/>
              <w:rPr>
                <w:rFonts w:ascii="Times New Roman" w:hAnsi="Times New Roman" w:cs="Times New Roman"/>
                <w:color w:val="auto"/>
                <w:lang w:val="et-EE"/>
              </w:rPr>
            </w:pPr>
            <w:r>
              <w:rPr>
                <w:rFonts w:ascii="Times New Roman" w:hAnsi="Times New Roman" w:cs="Times New Roman"/>
                <w:color w:val="auto"/>
                <w:lang w:val="et-EE"/>
              </w:rPr>
              <w:t>L</w:t>
            </w:r>
            <w:r w:rsidR="009305F7">
              <w:rPr>
                <w:rFonts w:ascii="Times New Roman" w:hAnsi="Times New Roman" w:cs="Times New Roman"/>
                <w:color w:val="auto"/>
                <w:lang w:val="et-EE"/>
              </w:rPr>
              <w:t>-HV</w:t>
            </w:r>
            <w:r w:rsidR="00B12DF1">
              <w:rPr>
                <w:rFonts w:ascii="Times New Roman" w:hAnsi="Times New Roman" w:cs="Times New Roman"/>
                <w:color w:val="auto"/>
                <w:lang w:val="et-EE"/>
              </w:rPr>
              <w:t xml:space="preserve"> vallasekretär</w:t>
            </w:r>
          </w:p>
        </w:tc>
        <w:tc>
          <w:tcPr>
            <w:tcW w:w="226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2762B0DD" w14:textId="767F7788" w:rsidR="009746FC" w:rsidRPr="00B1576D" w:rsidRDefault="007B1D2D" w:rsidP="008D0663">
            <w:pPr>
              <w:pStyle w:val="TableStyle2"/>
              <w:rPr>
                <w:rFonts w:ascii="Times New Roman" w:hAnsi="Times New Roman" w:cs="Times New Roman"/>
                <w:color w:val="auto"/>
                <w:shd w:val="clear" w:color="auto" w:fill="FBDEED" w:themeFill="accent6" w:themeFillTint="33"/>
                <w:lang w:val="et-EE"/>
              </w:rPr>
            </w:pPr>
            <w:r w:rsidRPr="007209E0">
              <w:rPr>
                <w:rFonts w:ascii="Times New Roman" w:hAnsi="Times New Roman" w:cs="Times New Roman"/>
                <w:color w:val="auto"/>
                <w:shd w:val="clear" w:color="auto" w:fill="FFFFFF" w:themeFill="background1"/>
                <w:lang w:val="et-EE"/>
              </w:rPr>
              <w:t>Võtta arvesse</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1027D52C" w14:textId="77777777" w:rsidR="009746FC" w:rsidRPr="00697E43" w:rsidRDefault="009746FC" w:rsidP="008D0663">
            <w:pPr>
              <w:pStyle w:val="TableStyle2"/>
              <w:rPr>
                <w:rFonts w:ascii="Times New Roman" w:hAnsi="Times New Roman" w:cs="Times New Roman"/>
                <w:color w:val="auto"/>
                <w:lang w:val="et-EE"/>
              </w:rPr>
            </w:pPr>
          </w:p>
        </w:tc>
      </w:tr>
      <w:tr w:rsidR="002C0892" w:rsidRPr="00EC1475" w14:paraId="2E1839A2" w14:textId="77777777" w:rsidTr="00DE792A">
        <w:tblPrEx>
          <w:shd w:val="clear" w:color="auto" w:fill="auto"/>
        </w:tblPrEx>
        <w:trPr>
          <w:trHeight w:val="290"/>
        </w:trPr>
        <w:tc>
          <w:tcPr>
            <w:tcW w:w="15448" w:type="dxa"/>
            <w:gridSpan w:val="8"/>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B8AED7" w14:textId="41E09C5F" w:rsidR="002C0892" w:rsidRPr="00697E43" w:rsidRDefault="002C0892" w:rsidP="008D0663">
            <w:pPr>
              <w:pStyle w:val="TableStyle2"/>
              <w:rPr>
                <w:rFonts w:ascii="Times New Roman" w:hAnsi="Times New Roman" w:cs="Times New Roman"/>
                <w:color w:val="auto"/>
                <w:lang w:val="et-EE"/>
              </w:rPr>
            </w:pPr>
            <w:r w:rsidRPr="002848CD">
              <w:rPr>
                <w:rFonts w:ascii="Times New Roman" w:hAnsi="Times New Roman" w:cs="Times New Roman"/>
                <w:b/>
                <w:bCs/>
                <w:lang w:val="et-EE"/>
              </w:rPr>
              <w:t>Lisa 4 Lääne-Harju valla arengukava 2019−2030 tegevus- ja rahastamiskava aastatel 2021−2024</w:t>
            </w:r>
          </w:p>
        </w:tc>
      </w:tr>
      <w:tr w:rsidR="008D0663" w:rsidRPr="00EC1475" w14:paraId="7FEC778E" w14:textId="77777777" w:rsidTr="00DE792A">
        <w:tblPrEx>
          <w:shd w:val="clear" w:color="auto" w:fill="auto"/>
        </w:tblPrEx>
        <w:trPr>
          <w:gridAfter w:val="1"/>
          <w:wAfter w:w="12" w:type="dxa"/>
          <w:trHeight w:val="815"/>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132110" w14:textId="77777777" w:rsidR="008D0663" w:rsidRPr="00697E43" w:rsidRDefault="008D0663" w:rsidP="008D0663">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 xml:space="preserve">1.2.8 </w:t>
            </w:r>
          </w:p>
          <w:p w14:paraId="69413AE8" w14:textId="3431060C" w:rsidR="008D0663" w:rsidRPr="00EC1475" w:rsidRDefault="008D0663" w:rsidP="008D0663">
            <w:pPr>
              <w:pStyle w:val="TableStyle2"/>
              <w:rPr>
                <w:rFonts w:ascii="Times New Roman" w:hAnsi="Times New Roman" w:cs="Times New Roman"/>
                <w:color w:val="00B050"/>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DD6F0" w14:textId="1C1C0183" w:rsidR="008D0663" w:rsidRPr="00EC1475" w:rsidRDefault="008D0663" w:rsidP="008D0663">
            <w:pPr>
              <w:pStyle w:val="TableStyle2"/>
              <w:rPr>
                <w:rFonts w:ascii="Times New Roman" w:hAnsi="Times New Roman" w:cs="Times New Roman"/>
                <w:color w:val="00B050"/>
                <w:lang w:val="et-EE"/>
              </w:rPr>
            </w:pPr>
            <w:r w:rsidRPr="00697E43">
              <w:rPr>
                <w:rFonts w:ascii="Times New Roman" w:hAnsi="Times New Roman" w:cs="Times New Roman"/>
                <w:color w:val="auto"/>
                <w:lang w:val="et-EE"/>
              </w:rPr>
              <w:t>Lisada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AB7AF3" w14:textId="7972D0B5" w:rsidR="008D0663" w:rsidRPr="00EC1475" w:rsidRDefault="008D0663" w:rsidP="008D0663">
            <w:pPr>
              <w:pStyle w:val="TableStyle2"/>
              <w:rPr>
                <w:rFonts w:ascii="Times New Roman" w:hAnsi="Times New Roman" w:cs="Times New Roman"/>
                <w:color w:val="00B050"/>
                <w:lang w:val="et-EE"/>
              </w:rPr>
            </w:pPr>
            <w:r w:rsidRPr="00697E43">
              <w:rPr>
                <w:rFonts w:ascii="Times New Roman" w:hAnsi="Times New Roman" w:cs="Times New Roman"/>
                <w:color w:val="auto"/>
                <w:lang w:val="et-EE"/>
              </w:rPr>
              <w:t>Laulasmaa tegevuspark</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BDB2F4" w14:textId="77777777" w:rsidR="008D0663" w:rsidRPr="00697E43" w:rsidRDefault="008D0663" w:rsidP="008D0663">
            <w:pPr>
              <w:jc w:val="both"/>
              <w:rPr>
                <w:sz w:val="20"/>
                <w:szCs w:val="20"/>
                <w:lang w:val="et-EE"/>
              </w:rPr>
            </w:pPr>
            <w:r w:rsidRPr="00697E43">
              <w:rPr>
                <w:sz w:val="20"/>
                <w:szCs w:val="20"/>
                <w:lang w:val="et-EE"/>
              </w:rPr>
              <w:t xml:space="preserve">Laulasmaal on tänaseks koolis üle 200 lapse ja noore, elanike arv kasvab jõudsalt ning piirkond on loogiliseks keskmeks Kloogaranna, Treppoja, Keila-Joa kui ka Lohusalu lastele. Lastele on hetkel olemas avalik tennise- ja korvpalli väljak ning juba suure koormuse tõttu väikseks jäänud laste mänguväljak vanusele 3-9, samuti koostööprojekti raames rajatud välijõusaal. Koolil puudub staadion ja jalgpalliväljak. Olemasolev avaliku teenuse leping Laulasmaa spordiväljakuga lõppeb 2022. aastal ning vallal võib olla seetõttu huvi rajada juba uus kaasaegne terviklik koolilapse huve rahuldav tegevuspark kooli kõrval olevale valla omandis olevale kinnistule. Sellega seoses on tekkinud ettepaneku rajada Laulasmaa tegevuspark. Samalaadsed pargid on juba suuremas osas valla väikestes </w:t>
            </w:r>
            <w:r w:rsidRPr="00697E43">
              <w:rPr>
                <w:sz w:val="20"/>
                <w:szCs w:val="20"/>
                <w:lang w:val="et-EE"/>
              </w:rPr>
              <w:lastRenderedPageBreak/>
              <w:t>asulates, Paldiski linnas ning nüüd oleks oluline tuua ka see võimalus Laulasmaale lastele lähemale. Laulasmaa tegevuspark on idee rajada Laulasmaa südamesse lasteaia/kooli/spordihoone juurde terviklik liikumis ja vabaaja linnak koos ümbritseva haljastusega (Kloogaranna tee 20) on olemas juba spordikompleks, mille täienduseks järgmise etapiga võiks olla järgnevad elemendid:</w:t>
            </w:r>
          </w:p>
          <w:p w14:paraId="3C871694" w14:textId="77777777" w:rsidR="008D0663" w:rsidRPr="00697E43" w:rsidRDefault="008D0663" w:rsidP="008D0663">
            <w:pPr>
              <w:jc w:val="both"/>
              <w:rPr>
                <w:sz w:val="20"/>
                <w:szCs w:val="20"/>
                <w:lang w:val="et-EE"/>
              </w:rPr>
            </w:pPr>
            <w:r w:rsidRPr="00697E43">
              <w:rPr>
                <w:sz w:val="20"/>
                <w:szCs w:val="20"/>
                <w:lang w:val="et-EE"/>
              </w:rPr>
              <w:t>• kooli staadion • võimlemislinnak • väike parkuuri linnak • rulapark • lastemänguväljak • puhkealad ja liikumisteed • park.</w:t>
            </w:r>
          </w:p>
          <w:p w14:paraId="619873DF" w14:textId="257A00BC" w:rsidR="008D0663" w:rsidRPr="00EC1475" w:rsidRDefault="008D0663" w:rsidP="008D0663">
            <w:pPr>
              <w:pStyle w:val="TableStyle2"/>
              <w:rPr>
                <w:rFonts w:ascii="Times New Roman" w:hAnsi="Times New Roman" w:cs="Times New Roman"/>
                <w:color w:val="00B050"/>
                <w:lang w:val="et-EE"/>
              </w:rPr>
            </w:pPr>
            <w:r w:rsidRPr="00697E43">
              <w:rPr>
                <w:color w:val="auto"/>
                <w:lang w:val="et-EE"/>
              </w:rPr>
              <w:t>Asukoht Kloogaranna tee 20 kinnistu lääneserval paikneb muruala. Antud ala kuju ja suurus on küllaltki keerulised ja kitsukesed. Mahutamaks alale kõik eelpool väljatoodud funktsioonid tuleb kogu ala planeerida ühtse tervikuna. Projekteerimisel tuleb arvestada, et ala oleks võimalik välja arendada erinevate ehitusetappidega. Idee realiseerimiseks on vaja esmalt ala projekteerida. Orienteeruv põhiprojekti koostamise maksumus koos valgustus ja elektriprojektiga on ca 20-30 000 eurot. Ala projekteerija tuleb leida läbi riigi hanke. Orienteeruv projekteerimise aeg 6 kuud. Palume kaaluda ideed ja leida sellele võimalus ning eelarve rida arengukavasse ning valla eelarvesse.</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7B0563" w14:textId="77777777" w:rsidR="008D0663" w:rsidRPr="00697E43" w:rsidRDefault="008D0663" w:rsidP="008D0663">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lastRenderedPageBreak/>
              <w:t>Kristina Pärni</w:t>
            </w:r>
          </w:p>
          <w:p w14:paraId="0E8A7FAF" w14:textId="77777777" w:rsidR="008D0663" w:rsidRPr="00697E43" w:rsidRDefault="008D0663" w:rsidP="008D0663">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Madis Vaikmaa</w:t>
            </w:r>
          </w:p>
          <w:p w14:paraId="72511272" w14:textId="77777777" w:rsidR="008D0663" w:rsidRPr="00697E43" w:rsidRDefault="008D0663" w:rsidP="008D0663">
            <w:pPr>
              <w:pStyle w:val="TableStyle2"/>
              <w:rPr>
                <w:rFonts w:ascii="Times New Roman" w:hAnsi="Times New Roman" w:cs="Times New Roman"/>
                <w:color w:val="auto"/>
                <w:lang w:val="et-EE"/>
              </w:rPr>
            </w:pPr>
            <w:r w:rsidRPr="00697E43">
              <w:rPr>
                <w:rFonts w:ascii="Times New Roman" w:hAnsi="Times New Roman" w:cs="Times New Roman"/>
                <w:color w:val="auto"/>
                <w:lang w:val="et-EE"/>
              </w:rPr>
              <w:t>Laulasmaa lapsed ja noored, lapsevanemad.</w:t>
            </w:r>
          </w:p>
          <w:p w14:paraId="30A229AC" w14:textId="2B3D9042" w:rsidR="008D0663" w:rsidRPr="00EC1475" w:rsidRDefault="008D0663" w:rsidP="008D0663">
            <w:pPr>
              <w:pStyle w:val="TableStyle2"/>
              <w:rPr>
                <w:rFonts w:ascii="Times New Roman" w:hAnsi="Times New Roman" w:cs="Times New Roman"/>
                <w:color w:val="00B050"/>
                <w:lang w:val="et-EE"/>
              </w:rPr>
            </w:pPr>
            <w:r w:rsidRPr="00697E43">
              <w:rPr>
                <w:rFonts w:ascii="Times New Roman" w:hAnsi="Times New Roman" w:cs="Times New Roman"/>
                <w:color w:val="auto"/>
                <w:lang w:val="et-EE"/>
              </w:rPr>
              <w:t>MTÜ Laulasmaa Spordiklubi</w:t>
            </w:r>
          </w:p>
        </w:tc>
        <w:tc>
          <w:tcPr>
            <w:tcW w:w="226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58258865" w14:textId="06BD0716" w:rsidR="008D0663" w:rsidRPr="00EC1475" w:rsidRDefault="0023350F" w:rsidP="008D0663">
            <w:pPr>
              <w:pStyle w:val="TableStyle2"/>
              <w:rPr>
                <w:rFonts w:ascii="Times New Roman" w:hAnsi="Times New Roman" w:cs="Times New Roman"/>
                <w:color w:val="00B050"/>
                <w:lang w:val="et-EE"/>
              </w:rPr>
            </w:pPr>
            <w:r w:rsidRPr="00EE7178">
              <w:rPr>
                <w:rFonts w:ascii="Times New Roman" w:hAnsi="Times New Roman" w:cs="Times New Roman"/>
                <w:color w:val="auto"/>
                <w:shd w:val="clear" w:color="auto" w:fill="FFFFFF" w:themeFill="background1"/>
                <w:lang w:val="et-EE"/>
              </w:rPr>
              <w:t xml:space="preserve">Jääb sisse </w:t>
            </w:r>
            <w:r w:rsidR="00643254">
              <w:rPr>
                <w:rFonts w:ascii="Times New Roman" w:hAnsi="Times New Roman" w:cs="Times New Roman"/>
                <w:color w:val="auto"/>
                <w:shd w:val="clear" w:color="auto" w:fill="FFFFFF" w:themeFill="background1"/>
                <w:lang w:val="et-EE"/>
              </w:rPr>
              <w:t xml:space="preserve">arengukava </w:t>
            </w:r>
            <w:r w:rsidRPr="00EE7178">
              <w:rPr>
                <w:rFonts w:ascii="Times New Roman" w:hAnsi="Times New Roman" w:cs="Times New Roman"/>
                <w:color w:val="auto"/>
                <w:shd w:val="clear" w:color="auto" w:fill="FFFFFF" w:themeFill="background1"/>
                <w:lang w:val="et-EE"/>
              </w:rPr>
              <w:t>tegevus- ja rahastamiskavasse</w:t>
            </w:r>
            <w:r w:rsidR="00AB528F">
              <w:rPr>
                <w:rFonts w:ascii="Times New Roman" w:hAnsi="Times New Roman" w:cs="Times New Roman"/>
                <w:color w:val="auto"/>
                <w:shd w:val="clear" w:color="auto" w:fill="FFFFFF" w:themeFill="background1"/>
                <w:lang w:val="et-EE"/>
              </w:rPr>
              <w:t>, l</w:t>
            </w:r>
            <w:r w:rsidR="007E540D" w:rsidRPr="00CF748D">
              <w:rPr>
                <w:rFonts w:ascii="Times New Roman" w:hAnsi="Times New Roman" w:cs="Times New Roman"/>
                <w:color w:val="auto"/>
                <w:lang w:val="et-EE"/>
              </w:rPr>
              <w:t>isada</w:t>
            </w:r>
            <w:r w:rsidR="007209E0">
              <w:rPr>
                <w:rFonts w:ascii="Times New Roman" w:hAnsi="Times New Roman" w:cs="Times New Roman"/>
                <w:color w:val="auto"/>
                <w:lang w:val="et-EE"/>
              </w:rPr>
              <w:t xml:space="preserve"> arengukava</w:t>
            </w:r>
            <w:r w:rsidR="007E540D" w:rsidRPr="00CF748D">
              <w:rPr>
                <w:rFonts w:ascii="Times New Roman" w:hAnsi="Times New Roman" w:cs="Times New Roman"/>
                <w:color w:val="auto"/>
                <w:lang w:val="et-EE"/>
              </w:rPr>
              <w:t xml:space="preserve"> Lisa 4</w:t>
            </w:r>
            <w:r w:rsidR="007E540D">
              <w:rPr>
                <w:rFonts w:ascii="Times New Roman" w:hAnsi="Times New Roman" w:cs="Times New Roman"/>
                <w:color w:val="auto"/>
                <w:lang w:val="et-EE"/>
              </w:rPr>
              <w:t xml:space="preserve"> </w:t>
            </w:r>
            <w:r w:rsidR="0045240E">
              <w:rPr>
                <w:rFonts w:ascii="Times New Roman" w:hAnsi="Times New Roman" w:cs="Times New Roman"/>
                <w:color w:val="auto"/>
                <w:lang w:val="et-EE"/>
              </w:rPr>
              <w:t>alapunkt</w:t>
            </w:r>
            <w:r w:rsidR="007E540D">
              <w:rPr>
                <w:rFonts w:ascii="Times New Roman" w:hAnsi="Times New Roman" w:cs="Times New Roman"/>
                <w:color w:val="auto"/>
                <w:lang w:val="et-EE"/>
              </w:rPr>
              <w:t xml:space="preserve"> 1.2.8</w:t>
            </w:r>
            <w:r w:rsidR="007209E0">
              <w:rPr>
                <w:rFonts w:ascii="Times New Roman" w:hAnsi="Times New Roman" w:cs="Times New Roman"/>
                <w:color w:val="auto"/>
                <w:lang w:val="et-EE"/>
              </w:rPr>
              <w:t xml:space="preserve"> „Laulasmaa tegevuspark“</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32EE6D86" w14:textId="4918EEC4" w:rsidR="008D0663" w:rsidRPr="00EC1475" w:rsidRDefault="008D0663" w:rsidP="008D0663">
            <w:pPr>
              <w:pStyle w:val="TableStyle2"/>
              <w:rPr>
                <w:rFonts w:ascii="Times New Roman" w:hAnsi="Times New Roman" w:cs="Times New Roman"/>
                <w:color w:val="00B050"/>
                <w:lang w:val="et-EE"/>
              </w:rPr>
            </w:pPr>
          </w:p>
        </w:tc>
      </w:tr>
      <w:tr w:rsidR="008D0663" w:rsidRPr="00EC1475" w14:paraId="622AC449" w14:textId="77777777" w:rsidTr="00DE792A">
        <w:tblPrEx>
          <w:shd w:val="clear" w:color="auto" w:fill="auto"/>
        </w:tblPrEx>
        <w:trPr>
          <w:gridAfter w:val="1"/>
          <w:wAfter w:w="12" w:type="dxa"/>
          <w:trHeight w:val="132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B38689" w14:textId="20DCB325" w:rsidR="008D0663" w:rsidRPr="00EC1475" w:rsidRDefault="003F6511" w:rsidP="00D60B0E">
            <w:pPr>
              <w:pStyle w:val="TableStyle2"/>
              <w:rPr>
                <w:rFonts w:ascii="Times New Roman" w:hAnsi="Times New Roman" w:cs="Times New Roman"/>
                <w:color w:val="00B050"/>
                <w:lang w:val="et-EE"/>
              </w:rPr>
            </w:pPr>
            <w:r w:rsidRPr="00CF748D">
              <w:rPr>
                <w:rFonts w:ascii="Times New Roman" w:hAnsi="Times New Roman" w:cs="Times New Roman"/>
                <w:color w:val="auto"/>
                <w:lang w:val="et-EE"/>
              </w:rPr>
              <w:t>1.13.1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D0AA9" w14:textId="4CA57878" w:rsidR="008D0663" w:rsidRPr="00EC1475" w:rsidRDefault="008D0663" w:rsidP="008D0663">
            <w:pPr>
              <w:pStyle w:val="TableStyle2"/>
              <w:rPr>
                <w:rFonts w:ascii="Times New Roman" w:hAnsi="Times New Roman" w:cs="Times New Roman"/>
                <w:color w:val="00B050"/>
                <w:lang w:val="et-EE"/>
              </w:rPr>
            </w:pPr>
            <w:r>
              <w:rPr>
                <w:rFonts w:ascii="Times New Roman" w:hAnsi="Times New Roman" w:cs="Times New Roman"/>
                <w:color w:val="auto"/>
                <w:lang w:val="et-EE"/>
              </w:rPr>
              <w:t>Lisada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CEEDE1" w14:textId="67EE2991" w:rsidR="008D0663" w:rsidRPr="00526AFF" w:rsidRDefault="008D0663" w:rsidP="008D0663">
            <w:pPr>
              <w:pStyle w:val="TableStyle2"/>
              <w:rPr>
                <w:rFonts w:ascii="Times New Roman" w:hAnsi="Times New Roman" w:cs="Times New Roman"/>
                <w:color w:val="00B050"/>
                <w:lang w:val="et-EE"/>
              </w:rPr>
            </w:pPr>
            <w:r w:rsidRPr="00526AFF">
              <w:rPr>
                <w:rFonts w:ascii="Times New Roman" w:hAnsi="Times New Roman" w:cs="Times New Roman"/>
                <w:color w:val="auto"/>
                <w:lang w:val="et-EE"/>
              </w:rPr>
              <w:t>Niitvälja küla läbiva oja, mis suubub Kloogarannas merre, seisundi uuringud ja korrastustööd (sh raudtee aluse truubi avardamine tulvavee ärajuhtimiseks)</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8AD93" w14:textId="77777777" w:rsidR="008D0663" w:rsidRPr="00EC1475" w:rsidRDefault="008D0663" w:rsidP="008D0663">
            <w:pPr>
              <w:pStyle w:val="TableStyle2"/>
              <w:rPr>
                <w:rFonts w:ascii="Times New Roman" w:hAnsi="Times New Roman" w:cs="Times New Roman"/>
                <w:color w:val="00B050"/>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77BC44" w14:textId="69BC9E1F" w:rsidR="008D0663" w:rsidRPr="00EC1475" w:rsidRDefault="008D0663" w:rsidP="008D0663">
            <w:pPr>
              <w:pStyle w:val="TableStyle2"/>
              <w:rPr>
                <w:rFonts w:ascii="Times New Roman" w:hAnsi="Times New Roman" w:cs="Times New Roman"/>
                <w:color w:val="00B050"/>
                <w:lang w:val="et-EE"/>
              </w:rPr>
            </w:pPr>
            <w:r w:rsidRPr="00317D8D">
              <w:rPr>
                <w:lang w:val="et-EE"/>
              </w:rPr>
              <w:t>Toivo Martinson, tel 5017619, toivo@ivaleon.ee</w:t>
            </w:r>
          </w:p>
        </w:tc>
        <w:tc>
          <w:tcPr>
            <w:tcW w:w="226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5A7E4AB4" w14:textId="6C5E5F73" w:rsidR="008D0663" w:rsidRPr="00EC1475" w:rsidRDefault="000738B5" w:rsidP="008D0663">
            <w:pPr>
              <w:pStyle w:val="TableStyle2"/>
              <w:rPr>
                <w:rFonts w:ascii="Times New Roman" w:hAnsi="Times New Roman" w:cs="Times New Roman"/>
                <w:color w:val="00B050"/>
                <w:lang w:val="et-EE"/>
              </w:rPr>
            </w:pPr>
            <w:r w:rsidRPr="00CF748D">
              <w:rPr>
                <w:rFonts w:ascii="Times New Roman" w:hAnsi="Times New Roman" w:cs="Times New Roman"/>
                <w:color w:val="auto"/>
                <w:lang w:val="et-EE"/>
              </w:rPr>
              <w:t xml:space="preserve">Arvestades </w:t>
            </w:r>
            <w:r w:rsidR="00AF4662">
              <w:rPr>
                <w:rFonts w:ascii="Times New Roman" w:hAnsi="Times New Roman" w:cs="Times New Roman"/>
                <w:color w:val="auto"/>
                <w:lang w:val="et-EE"/>
              </w:rPr>
              <w:t xml:space="preserve">arengukava </w:t>
            </w:r>
            <w:r w:rsidRPr="00CF748D">
              <w:rPr>
                <w:rFonts w:ascii="Times New Roman" w:hAnsi="Times New Roman" w:cs="Times New Roman"/>
                <w:color w:val="auto"/>
                <w:lang w:val="et-EE"/>
              </w:rPr>
              <w:t>täpsusastet on tegemis</w:t>
            </w:r>
            <w:r w:rsidR="00CF748D" w:rsidRPr="00CF748D">
              <w:rPr>
                <w:rFonts w:ascii="Times New Roman" w:hAnsi="Times New Roman" w:cs="Times New Roman"/>
                <w:color w:val="auto"/>
                <w:lang w:val="et-EE"/>
              </w:rPr>
              <w:t>t</w:t>
            </w:r>
            <w:r w:rsidRPr="00CF748D">
              <w:rPr>
                <w:rFonts w:ascii="Times New Roman" w:hAnsi="Times New Roman" w:cs="Times New Roman"/>
                <w:color w:val="auto"/>
                <w:lang w:val="et-EE"/>
              </w:rPr>
              <w:t xml:space="preserve"> väga spetsiifilise ettepanekuga, tahte ja huvi korral leida võimalused ja lahendid tegevuse elluviimiseks</w:t>
            </w:r>
            <w:r w:rsidR="00E222B2" w:rsidRPr="00CF748D">
              <w:rPr>
                <w:rFonts w:ascii="Times New Roman" w:hAnsi="Times New Roman" w:cs="Times New Roman"/>
                <w:color w:val="auto"/>
                <w:lang w:val="et-EE"/>
              </w:rPr>
              <w:t xml:space="preserve">. Lisada </w:t>
            </w:r>
            <w:r w:rsidR="00643254">
              <w:rPr>
                <w:rFonts w:ascii="Times New Roman" w:hAnsi="Times New Roman" w:cs="Times New Roman"/>
                <w:color w:val="auto"/>
                <w:lang w:val="et-EE"/>
              </w:rPr>
              <w:t xml:space="preserve">arengukava </w:t>
            </w:r>
            <w:r w:rsidR="00E222B2" w:rsidRPr="00CF748D">
              <w:rPr>
                <w:rFonts w:ascii="Times New Roman" w:hAnsi="Times New Roman" w:cs="Times New Roman"/>
                <w:color w:val="auto"/>
                <w:lang w:val="et-EE"/>
              </w:rPr>
              <w:t>Lisa 4</w:t>
            </w:r>
            <w:r w:rsidR="00CF748D">
              <w:rPr>
                <w:rFonts w:ascii="Times New Roman" w:hAnsi="Times New Roman" w:cs="Times New Roman"/>
                <w:color w:val="auto"/>
                <w:lang w:val="et-EE"/>
              </w:rPr>
              <w:t xml:space="preserve"> </w:t>
            </w:r>
            <w:r w:rsidR="00643254">
              <w:rPr>
                <w:rFonts w:ascii="Times New Roman" w:hAnsi="Times New Roman" w:cs="Times New Roman"/>
                <w:color w:val="auto"/>
                <w:lang w:val="et-EE"/>
              </w:rPr>
              <w:t>alapunkt</w:t>
            </w:r>
            <w:r w:rsidR="00CF748D">
              <w:rPr>
                <w:rFonts w:ascii="Times New Roman" w:hAnsi="Times New Roman" w:cs="Times New Roman"/>
                <w:color w:val="auto"/>
                <w:lang w:val="et-EE"/>
              </w:rPr>
              <w:t xml:space="preserve"> 1.13.1</w:t>
            </w:r>
            <w:r w:rsidR="00BD3322">
              <w:rPr>
                <w:rFonts w:ascii="Times New Roman" w:hAnsi="Times New Roman" w:cs="Times New Roman"/>
                <w:color w:val="auto"/>
                <w:lang w:val="et-EE"/>
              </w:rPr>
              <w:t xml:space="preserve"> „</w:t>
            </w:r>
            <w:r w:rsidR="00BD3322" w:rsidRPr="00BD3322">
              <w:rPr>
                <w:rFonts w:ascii="Times New Roman" w:hAnsi="Times New Roman" w:cs="Times New Roman"/>
                <w:color w:val="auto"/>
                <w:lang w:val="et-EE"/>
              </w:rPr>
              <w:t>Niitvälja küla läbiva oja</w:t>
            </w:r>
            <w:r w:rsidR="00526AFF">
              <w:rPr>
                <w:rFonts w:ascii="Times New Roman" w:hAnsi="Times New Roman" w:cs="Times New Roman"/>
                <w:color w:val="auto"/>
                <w:lang w:val="et-EE"/>
              </w:rPr>
              <w:t xml:space="preserve"> </w:t>
            </w:r>
            <w:r w:rsidR="00BD3322" w:rsidRPr="00BD3322">
              <w:rPr>
                <w:rFonts w:ascii="Times New Roman" w:hAnsi="Times New Roman" w:cs="Times New Roman"/>
                <w:color w:val="auto"/>
                <w:lang w:val="et-EE"/>
              </w:rPr>
              <w:t>seisundi uuringud ja korrastustööd</w:t>
            </w:r>
            <w:r w:rsidR="00526AFF">
              <w:rPr>
                <w:rFonts w:ascii="Times New Roman" w:hAnsi="Times New Roman" w:cs="Times New Roman"/>
                <w:color w:val="auto"/>
                <w:lang w:val="et-EE"/>
              </w:rPr>
              <w:t>“</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3A04B89A" w14:textId="77777777" w:rsidR="008D0663" w:rsidRPr="00EC1475" w:rsidRDefault="008D0663" w:rsidP="008D0663">
            <w:pPr>
              <w:pStyle w:val="TableStyle2"/>
              <w:rPr>
                <w:rFonts w:ascii="Times New Roman" w:hAnsi="Times New Roman" w:cs="Times New Roman"/>
                <w:color w:val="00B050"/>
                <w:lang w:val="et-EE"/>
              </w:rPr>
            </w:pPr>
          </w:p>
        </w:tc>
      </w:tr>
      <w:tr w:rsidR="008D0663" w:rsidRPr="00EC1475" w14:paraId="38859AA7" w14:textId="77777777" w:rsidTr="00DE792A">
        <w:tblPrEx>
          <w:shd w:val="clear" w:color="auto" w:fill="auto"/>
        </w:tblPrEx>
        <w:trPr>
          <w:gridAfter w:val="1"/>
          <w:wAfter w:w="12" w:type="dxa"/>
          <w:trHeight w:val="132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923C16" w14:textId="0F1D6037" w:rsidR="008D0663" w:rsidRPr="00EC1475" w:rsidRDefault="008D0663" w:rsidP="00C1406C">
            <w:pPr>
              <w:pStyle w:val="TableStyle2"/>
              <w:rPr>
                <w:rFonts w:ascii="Times New Roman" w:hAnsi="Times New Roman" w:cs="Times New Roman"/>
                <w:color w:val="00B050"/>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180396" w14:textId="292B80F2" w:rsidR="008D0663" w:rsidRPr="00EC1475" w:rsidRDefault="00C1406C" w:rsidP="008D0663">
            <w:pPr>
              <w:pStyle w:val="TableStyle2"/>
              <w:rPr>
                <w:rFonts w:ascii="Times New Roman" w:hAnsi="Times New Roman" w:cs="Times New Roman"/>
                <w:color w:val="00B050"/>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4E8B67" w14:textId="146453C3" w:rsidR="008D0663" w:rsidRPr="00EC1475" w:rsidRDefault="008D0663" w:rsidP="008D0663">
            <w:pPr>
              <w:pStyle w:val="TableStyle2"/>
              <w:rPr>
                <w:rFonts w:ascii="Times New Roman" w:hAnsi="Times New Roman" w:cs="Times New Roman"/>
                <w:color w:val="00B050"/>
                <w:lang w:val="et-EE"/>
              </w:rPr>
            </w:pPr>
            <w:r>
              <w:rPr>
                <w:rFonts w:ascii="Times New Roman" w:hAnsi="Times New Roman" w:cs="Times New Roman"/>
                <w:color w:val="auto"/>
                <w:lang w:val="et-EE"/>
              </w:rPr>
              <w:t>Klooga – Lehola apendiks tee (Maanteeameti andmetel Tallinna tänava idapoolne osa) mustkattega katmine</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46B633" w14:textId="77777777" w:rsidR="008D0663" w:rsidRPr="00EC1475" w:rsidRDefault="008D0663" w:rsidP="008D0663">
            <w:pPr>
              <w:pStyle w:val="TableStyle2"/>
              <w:rPr>
                <w:rFonts w:ascii="Times New Roman" w:hAnsi="Times New Roman" w:cs="Times New Roman"/>
                <w:color w:val="00B050"/>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C89CD1" w14:textId="48A88445" w:rsidR="008D0663" w:rsidRPr="00EC1475" w:rsidRDefault="008D0663" w:rsidP="008D0663">
            <w:pPr>
              <w:pStyle w:val="TableStyle2"/>
              <w:rPr>
                <w:rFonts w:ascii="Times New Roman" w:hAnsi="Times New Roman" w:cs="Times New Roman"/>
                <w:color w:val="00B050"/>
                <w:lang w:val="et-EE"/>
              </w:rPr>
            </w:pPr>
            <w:r w:rsidRPr="00B102A2">
              <w:rPr>
                <w:lang w:val="et-EE"/>
              </w:rPr>
              <w:t>Toivo Martinson, tel 5017619, toivo@ivaleon.ee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34D30C" w14:textId="5B5FDCAD" w:rsidR="008D0663" w:rsidRPr="00AA52C7" w:rsidRDefault="002728A4" w:rsidP="008D0663">
            <w:pPr>
              <w:pStyle w:val="TableStyle2"/>
              <w:rPr>
                <w:rFonts w:ascii="Times New Roman" w:hAnsi="Times New Roman" w:cs="Times New Roman"/>
                <w:color w:val="auto"/>
                <w:lang w:val="et-EE"/>
              </w:rPr>
            </w:pPr>
            <w:r w:rsidRPr="00AA52C7">
              <w:rPr>
                <w:rFonts w:ascii="Times New Roman" w:hAnsi="Times New Roman" w:cs="Times New Roman"/>
                <w:color w:val="auto"/>
                <w:lang w:val="et-EE"/>
              </w:rPr>
              <w:t xml:space="preserve">Lahendada teehoiukava raames. </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17913406" w14:textId="77777777" w:rsidR="008D0663" w:rsidRPr="00EC1475" w:rsidRDefault="008D0663" w:rsidP="008D0663">
            <w:pPr>
              <w:pStyle w:val="TableStyle2"/>
              <w:rPr>
                <w:rFonts w:ascii="Times New Roman" w:hAnsi="Times New Roman" w:cs="Times New Roman"/>
                <w:color w:val="00B050"/>
                <w:lang w:val="et-EE"/>
              </w:rPr>
            </w:pPr>
          </w:p>
        </w:tc>
      </w:tr>
      <w:tr w:rsidR="008D0663" w:rsidRPr="00EC1475" w14:paraId="79663024" w14:textId="77777777" w:rsidTr="00DE792A">
        <w:tblPrEx>
          <w:shd w:val="clear" w:color="auto" w:fill="auto"/>
        </w:tblPrEx>
        <w:trPr>
          <w:gridAfter w:val="1"/>
          <w:wAfter w:w="12" w:type="dxa"/>
          <w:trHeight w:val="132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2F62D8" w14:textId="60ADFFF5" w:rsidR="008D0663" w:rsidRPr="00EC1475" w:rsidRDefault="008D0663" w:rsidP="00C1406C">
            <w:pPr>
              <w:pStyle w:val="TableStyle2"/>
              <w:rPr>
                <w:rFonts w:ascii="Times New Roman" w:hAnsi="Times New Roman" w:cs="Times New Roman"/>
                <w:color w:val="00B050"/>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FE8B6" w14:textId="2F137075" w:rsidR="008D0663" w:rsidRPr="00EC1475" w:rsidRDefault="00C1406C" w:rsidP="008D0663">
            <w:pPr>
              <w:pStyle w:val="TableStyle2"/>
              <w:rPr>
                <w:rFonts w:ascii="Times New Roman" w:hAnsi="Times New Roman" w:cs="Times New Roman"/>
                <w:color w:val="00B050"/>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BF6BB4" w14:textId="36BD95B0" w:rsidR="008D0663" w:rsidRPr="00EC1475" w:rsidRDefault="008D0663" w:rsidP="008D0663">
            <w:pPr>
              <w:pStyle w:val="TableStyle2"/>
              <w:rPr>
                <w:rFonts w:ascii="Times New Roman" w:hAnsi="Times New Roman" w:cs="Times New Roman"/>
                <w:color w:val="00B050"/>
                <w:lang w:val="et-EE"/>
              </w:rPr>
            </w:pPr>
            <w:r>
              <w:rPr>
                <w:rFonts w:ascii="Times New Roman" w:hAnsi="Times New Roman" w:cs="Times New Roman"/>
                <w:color w:val="auto"/>
                <w:lang w:val="et-EE"/>
              </w:rPr>
              <w:t>Klooga – Lehola tee teetsooni hooldus ja korrastamine (sh kraavid tulvavee äravooluks)</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93AD35" w14:textId="77777777" w:rsidR="008D0663" w:rsidRPr="00EC1475" w:rsidRDefault="008D0663" w:rsidP="008D0663">
            <w:pPr>
              <w:pStyle w:val="TableStyle2"/>
              <w:rPr>
                <w:rFonts w:ascii="Times New Roman" w:hAnsi="Times New Roman" w:cs="Times New Roman"/>
                <w:color w:val="00B050"/>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68BBC5" w14:textId="2BA3A774" w:rsidR="008D0663" w:rsidRPr="00EC1475" w:rsidRDefault="008D0663" w:rsidP="008D0663">
            <w:pPr>
              <w:pStyle w:val="TableStyle2"/>
              <w:rPr>
                <w:rFonts w:ascii="Times New Roman" w:hAnsi="Times New Roman" w:cs="Times New Roman"/>
                <w:color w:val="00B050"/>
                <w:lang w:val="et-EE"/>
              </w:rPr>
            </w:pPr>
            <w:r w:rsidRPr="00B82948">
              <w:rPr>
                <w:lang w:val="et-EE"/>
              </w:rPr>
              <w:t>Toivo Martinson, tel 5017619, toivo@ivaleon.ee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85586" w14:textId="7605C90F" w:rsidR="008D0663" w:rsidRPr="00AA52C7" w:rsidRDefault="008111D5" w:rsidP="008D0663">
            <w:pPr>
              <w:pStyle w:val="TableStyle2"/>
              <w:rPr>
                <w:rFonts w:ascii="Times New Roman" w:hAnsi="Times New Roman" w:cs="Times New Roman"/>
                <w:color w:val="auto"/>
                <w:lang w:val="et-EE"/>
              </w:rPr>
            </w:pPr>
            <w:r w:rsidRPr="00AA52C7">
              <w:rPr>
                <w:rFonts w:ascii="Times New Roman" w:hAnsi="Times New Roman" w:cs="Times New Roman"/>
                <w:color w:val="auto"/>
                <w:lang w:val="et-EE"/>
              </w:rPr>
              <w:t>Lahendada teehoiukava raames.</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28F5D12B" w14:textId="77777777" w:rsidR="008D0663" w:rsidRPr="00EC1475" w:rsidRDefault="008D0663" w:rsidP="008D0663">
            <w:pPr>
              <w:pStyle w:val="TableStyle2"/>
              <w:rPr>
                <w:rFonts w:ascii="Times New Roman" w:hAnsi="Times New Roman" w:cs="Times New Roman"/>
                <w:color w:val="00B050"/>
                <w:lang w:val="et-EE"/>
              </w:rPr>
            </w:pPr>
          </w:p>
        </w:tc>
      </w:tr>
      <w:tr w:rsidR="00A07FE0" w:rsidRPr="00EC1475" w14:paraId="0D4A1093" w14:textId="77777777" w:rsidTr="00DE792A">
        <w:tblPrEx>
          <w:shd w:val="clear" w:color="auto" w:fill="auto"/>
        </w:tblPrEx>
        <w:trPr>
          <w:gridAfter w:val="1"/>
          <w:wAfter w:w="12" w:type="dxa"/>
          <w:trHeight w:val="531"/>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88072" w14:textId="7FDF8B93" w:rsidR="00A07FE0" w:rsidRDefault="00A07FE0" w:rsidP="00A07FE0">
            <w:pPr>
              <w:pStyle w:val="TableStyle2"/>
              <w:rPr>
                <w:rFonts w:ascii="Times New Roman" w:hAnsi="Times New Roman" w:cs="Times New Roman"/>
                <w:color w:val="auto"/>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545C11" w14:textId="62C0CB9F" w:rsidR="00A07FE0" w:rsidRDefault="00C1406C" w:rsidP="00A07FE0">
            <w:pPr>
              <w:pStyle w:val="TableStyle2"/>
              <w:rPr>
                <w:rFonts w:ascii="Times New Roman" w:hAnsi="Times New Roman" w:cs="Times New Roman"/>
                <w:color w:val="auto"/>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5D0365" w14:textId="7892DD5A" w:rsidR="00A07FE0" w:rsidRDefault="00A07FE0" w:rsidP="00A07FE0">
            <w:pPr>
              <w:pStyle w:val="TableStyle2"/>
              <w:rPr>
                <w:rFonts w:ascii="Times New Roman" w:hAnsi="Times New Roman" w:cs="Times New Roman"/>
                <w:color w:val="auto"/>
                <w:lang w:val="et-EE"/>
              </w:rPr>
            </w:pPr>
            <w:r w:rsidRPr="009C5970">
              <w:rPr>
                <w:rFonts w:ascii="Times New Roman" w:hAnsi="Times New Roman" w:cs="Times New Roman"/>
                <w:color w:val="auto"/>
                <w:lang w:val="et-EE"/>
              </w:rPr>
              <w:t>Punktile 2. Teed ja Ühistransport sooviksime lisada Keila-Haapsalu maantee ja Jaama tee ristmikule Vasal</w:t>
            </w:r>
            <w:r>
              <w:rPr>
                <w:rFonts w:ascii="Times New Roman" w:hAnsi="Times New Roman" w:cs="Times New Roman"/>
                <w:color w:val="auto"/>
                <w:lang w:val="et-EE"/>
              </w:rPr>
              <w:t>e</w:t>
            </w:r>
            <w:r w:rsidRPr="009C5970">
              <w:rPr>
                <w:rFonts w:ascii="Times New Roman" w:hAnsi="Times New Roman" w:cs="Times New Roman"/>
                <w:color w:val="auto"/>
                <w:lang w:val="et-EE"/>
              </w:rPr>
              <w:t>mmas rohkem võimalusi jalakäijal antud lõigul turvaliselt teed ületada. Näiteks ohutussaar, kiiruskaamera ja/või piirkiiruse alandamist 50km/h.</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42CA18" w14:textId="77777777" w:rsidR="00A07FE0" w:rsidRPr="009C5970" w:rsidRDefault="00A07FE0" w:rsidP="00A07FE0">
            <w:pPr>
              <w:rPr>
                <w:rFonts w:eastAsia="Helvetica Neue"/>
                <w:sz w:val="20"/>
                <w:szCs w:val="20"/>
                <w:lang w:val="et-EE"/>
              </w:rPr>
            </w:pPr>
            <w:r w:rsidRPr="009C5970">
              <w:rPr>
                <w:rFonts w:eastAsia="Helvetica Neue"/>
                <w:sz w:val="20"/>
                <w:szCs w:val="20"/>
                <w:lang w:val="et-EE"/>
              </w:rPr>
              <w:t xml:space="preserve">Hetkel on antud teelõigu ületamine väga ohtlik (eriti vanematel inimestel ja lastel), sest paraku enamus autojuhte ei pea kiiruspiiranguid mitte millekski. Kuna tegemist on Keila-Haapsalu tugimaanteega, mis peab tagama liikluse linnade ja põhimaanteede vahel, siis mõistame, et ülekäiguraja rajamaine antud lõigule ei sobi/on keerukas, seega tuleks antud lõigul kasutusele võtta, arengukavas viidatud, nutikamad lahendused, nagu kiiruskaamerad ja/või muud liiklust reguleerivad mehhanismid. </w:t>
            </w:r>
          </w:p>
          <w:p w14:paraId="6F58000C" w14:textId="77777777" w:rsidR="00A07FE0" w:rsidRPr="00EC1475" w:rsidRDefault="00A07FE0" w:rsidP="00A07FE0">
            <w:pPr>
              <w:pStyle w:val="TableStyle2"/>
              <w:rPr>
                <w:rFonts w:ascii="Times New Roman" w:hAnsi="Times New Roman" w:cs="Times New Roman"/>
                <w:color w:val="00B050"/>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4FD30F" w14:textId="77777777" w:rsidR="00A07FE0" w:rsidRPr="009C5970" w:rsidRDefault="00A07FE0" w:rsidP="00A07FE0">
            <w:pPr>
              <w:rPr>
                <w:sz w:val="20"/>
                <w:szCs w:val="20"/>
                <w:lang w:val="et-EE"/>
              </w:rPr>
            </w:pPr>
            <w:r w:rsidRPr="009C5970">
              <w:rPr>
                <w:sz w:val="20"/>
                <w:szCs w:val="20"/>
                <w:lang w:val="et-EE"/>
              </w:rPr>
              <w:t xml:space="preserve">Regina Loit </w:t>
            </w:r>
          </w:p>
          <w:p w14:paraId="3760C635" w14:textId="77777777" w:rsidR="00A07FE0" w:rsidRPr="009C5970" w:rsidRDefault="00A07FE0" w:rsidP="00A07FE0">
            <w:pPr>
              <w:rPr>
                <w:sz w:val="20"/>
                <w:szCs w:val="20"/>
                <w:lang w:val="et-EE"/>
              </w:rPr>
            </w:pPr>
            <w:r w:rsidRPr="009C5970">
              <w:rPr>
                <w:sz w:val="20"/>
                <w:szCs w:val="20"/>
                <w:lang w:val="et-EE"/>
              </w:rPr>
              <w:t>56600175</w:t>
            </w:r>
          </w:p>
          <w:p w14:paraId="1E06BBB5" w14:textId="77777777" w:rsidR="00A07FE0" w:rsidRPr="00B82948" w:rsidRDefault="00A07FE0" w:rsidP="00A07FE0">
            <w:pPr>
              <w:pStyle w:val="TableStyle2"/>
              <w:rPr>
                <w:lang w:val="et-EE"/>
              </w:rPr>
            </w:pP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5BBF3D" w14:textId="342C29F1" w:rsidR="00A07FE0" w:rsidRPr="00EC1475" w:rsidRDefault="00CD3ABB" w:rsidP="00A07FE0">
            <w:pPr>
              <w:pStyle w:val="TableStyle2"/>
              <w:rPr>
                <w:rFonts w:ascii="Times New Roman" w:hAnsi="Times New Roman" w:cs="Times New Roman"/>
                <w:color w:val="00B050"/>
                <w:lang w:val="et-EE"/>
              </w:rPr>
            </w:pPr>
            <w:r>
              <w:rPr>
                <w:rFonts w:ascii="Times New Roman" w:hAnsi="Times New Roman" w:cs="Times New Roman"/>
                <w:color w:val="auto"/>
                <w:lang w:val="et-EE"/>
              </w:rPr>
              <w:t xml:space="preserve">Suhelda Maanteeametiga. </w:t>
            </w:r>
            <w:r w:rsidR="00242177" w:rsidRPr="00AA52C7">
              <w:rPr>
                <w:rFonts w:ascii="Times New Roman" w:hAnsi="Times New Roman" w:cs="Times New Roman"/>
                <w:color w:val="auto"/>
                <w:lang w:val="et-EE"/>
              </w:rPr>
              <w:t>Lahendada teehoiukava raames.</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71C42847" w14:textId="77777777" w:rsidR="00A07FE0" w:rsidRPr="00EC1475" w:rsidRDefault="00A07FE0" w:rsidP="00A07FE0">
            <w:pPr>
              <w:pStyle w:val="TableStyle2"/>
              <w:rPr>
                <w:rFonts w:ascii="Times New Roman" w:hAnsi="Times New Roman" w:cs="Times New Roman"/>
                <w:color w:val="00B050"/>
                <w:lang w:val="et-EE"/>
              </w:rPr>
            </w:pPr>
          </w:p>
        </w:tc>
      </w:tr>
      <w:tr w:rsidR="00A07FE0" w:rsidRPr="00EC1475" w14:paraId="5CCAF33B" w14:textId="77777777" w:rsidTr="00DE792A">
        <w:tblPrEx>
          <w:shd w:val="clear" w:color="auto" w:fill="auto"/>
        </w:tblPrEx>
        <w:trPr>
          <w:gridAfter w:val="1"/>
          <w:wAfter w:w="12" w:type="dxa"/>
          <w:trHeight w:val="132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51C6E4" w14:textId="65BCCBFA" w:rsidR="00A07FE0" w:rsidRPr="00EC1475" w:rsidRDefault="00A07FE0" w:rsidP="00B269F4">
            <w:pPr>
              <w:pStyle w:val="TableStyle2"/>
              <w:rPr>
                <w:rFonts w:ascii="Times New Roman" w:hAnsi="Times New Roman" w:cs="Times New Roman"/>
                <w:color w:val="00B050"/>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4815BC" w14:textId="3E1F0620" w:rsidR="00A07FE0" w:rsidRPr="00EC1475" w:rsidRDefault="00186338" w:rsidP="00A07FE0">
            <w:pPr>
              <w:pStyle w:val="TableStyle2"/>
              <w:rPr>
                <w:rFonts w:ascii="Times New Roman" w:hAnsi="Times New Roman" w:cs="Times New Roman"/>
                <w:color w:val="00B050"/>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769F45" w14:textId="50C783CF" w:rsidR="00A07FE0" w:rsidRPr="00EC1475" w:rsidRDefault="00A07FE0" w:rsidP="00A07FE0">
            <w:pPr>
              <w:pStyle w:val="TableStyle2"/>
              <w:rPr>
                <w:rFonts w:ascii="Times New Roman" w:hAnsi="Times New Roman" w:cs="Times New Roman"/>
                <w:color w:val="00B050"/>
                <w:lang w:val="et-EE"/>
              </w:rPr>
            </w:pPr>
            <w:r w:rsidRPr="009C5970">
              <w:rPr>
                <w:rFonts w:ascii="Times New Roman" w:hAnsi="Times New Roman" w:cs="Times New Roman"/>
                <w:color w:val="auto"/>
                <w:lang w:val="et-EE"/>
              </w:rPr>
              <w:t>Paldiski – Treppoja kergliiklustee</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C8E8F7" w14:textId="11188C5F" w:rsidR="00A07FE0" w:rsidRPr="00EC1475" w:rsidRDefault="00A07FE0" w:rsidP="00A07FE0">
            <w:pPr>
              <w:pStyle w:val="TableStyle2"/>
              <w:rPr>
                <w:rFonts w:ascii="Times New Roman" w:hAnsi="Times New Roman" w:cs="Times New Roman"/>
                <w:color w:val="00B050"/>
                <w:lang w:val="et-EE"/>
              </w:rPr>
            </w:pPr>
            <w:r w:rsidRPr="009C5970">
              <w:rPr>
                <w:rFonts w:ascii="Times New Roman" w:hAnsi="Times New Roman" w:cs="Times New Roman"/>
                <w:color w:val="auto"/>
                <w:lang w:val="et-EE"/>
              </w:rPr>
              <w:t>HMAS 2035 tegevuskavas olemas, Lääne-Harju valla arengukava 2019–2030 ning tegevus- ja rahastamiskava 2021–2024 st ma sellist plaani ei leia.</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CDC8C3" w14:textId="77777777" w:rsidR="00A07FE0" w:rsidRPr="009C5970" w:rsidRDefault="00A07FE0" w:rsidP="00A07FE0">
            <w:pPr>
              <w:rPr>
                <w:sz w:val="20"/>
                <w:szCs w:val="20"/>
                <w:lang w:val="et-EE"/>
              </w:rPr>
            </w:pPr>
            <w:r w:rsidRPr="009C5970">
              <w:rPr>
                <w:sz w:val="20"/>
                <w:szCs w:val="20"/>
                <w:lang w:val="et-EE"/>
              </w:rPr>
              <w:t>Helen Hansberg</w:t>
            </w:r>
          </w:p>
          <w:p w14:paraId="479E2FD6" w14:textId="729BE024" w:rsidR="00A07FE0" w:rsidRPr="00EC1475" w:rsidRDefault="00A07FE0" w:rsidP="00A07FE0">
            <w:pPr>
              <w:pStyle w:val="TableStyle2"/>
              <w:rPr>
                <w:rFonts w:ascii="Times New Roman" w:hAnsi="Times New Roman" w:cs="Times New Roman"/>
                <w:color w:val="00B050"/>
                <w:lang w:val="et-EE"/>
              </w:rPr>
            </w:pPr>
            <w:r w:rsidRPr="009C5970">
              <w:rPr>
                <w:color w:val="auto"/>
                <w:lang w:val="et-EE"/>
              </w:rPr>
              <w:t>Kloogaranna elanik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DF1FF" w14:textId="7EAB50AC" w:rsidR="00A07FE0" w:rsidRPr="00EC1475" w:rsidRDefault="00427FDA" w:rsidP="00A07FE0">
            <w:pPr>
              <w:pStyle w:val="TableStyle2"/>
              <w:rPr>
                <w:rFonts w:ascii="Times New Roman" w:hAnsi="Times New Roman" w:cs="Times New Roman"/>
                <w:color w:val="00B050"/>
                <w:lang w:val="et-EE"/>
              </w:rPr>
            </w:pPr>
            <w:r w:rsidRPr="00AA52C7">
              <w:rPr>
                <w:rFonts w:ascii="Times New Roman" w:hAnsi="Times New Roman" w:cs="Times New Roman"/>
                <w:color w:val="auto"/>
                <w:lang w:val="et-EE"/>
              </w:rPr>
              <w:t>Lahendada teehoiukava raames.</w:t>
            </w:r>
            <w:r w:rsidR="00857BC6">
              <w:rPr>
                <w:rFonts w:ascii="Times New Roman" w:hAnsi="Times New Roman" w:cs="Times New Roman"/>
                <w:color w:val="auto"/>
                <w:lang w:val="et-EE"/>
              </w:rPr>
              <w:t xml:space="preserve"> </w:t>
            </w:r>
            <w:r w:rsidR="00B37B3E">
              <w:rPr>
                <w:rFonts w:ascii="Times New Roman" w:hAnsi="Times New Roman" w:cs="Times New Roman"/>
                <w:color w:val="auto"/>
                <w:lang w:val="et-EE"/>
              </w:rPr>
              <w:t xml:space="preserve">Ei arvesta. </w:t>
            </w:r>
            <w:r w:rsidR="00857BC6">
              <w:rPr>
                <w:rFonts w:ascii="Times New Roman" w:hAnsi="Times New Roman" w:cs="Times New Roman"/>
                <w:color w:val="auto"/>
                <w:lang w:val="et-EE"/>
              </w:rPr>
              <w:t xml:space="preserve">Olemas </w:t>
            </w:r>
            <w:r w:rsidR="00963E5B">
              <w:rPr>
                <w:rFonts w:ascii="Times New Roman" w:hAnsi="Times New Roman" w:cs="Times New Roman"/>
                <w:color w:val="auto"/>
                <w:lang w:val="et-EE"/>
              </w:rPr>
              <w:t>arengukava</w:t>
            </w:r>
            <w:r w:rsidR="00547A64">
              <w:rPr>
                <w:rFonts w:ascii="Times New Roman" w:hAnsi="Times New Roman" w:cs="Times New Roman"/>
                <w:color w:val="auto"/>
                <w:lang w:val="et-EE"/>
              </w:rPr>
              <w:t xml:space="preserve"> Lisa</w:t>
            </w:r>
            <w:r w:rsidR="00D70EE6">
              <w:rPr>
                <w:rFonts w:ascii="Times New Roman" w:hAnsi="Times New Roman" w:cs="Times New Roman"/>
                <w:color w:val="auto"/>
                <w:lang w:val="et-EE"/>
              </w:rPr>
              <w:t xml:space="preserve"> 4 </w:t>
            </w:r>
            <w:r w:rsidR="009A7A02">
              <w:rPr>
                <w:rFonts w:ascii="Times New Roman" w:hAnsi="Times New Roman" w:cs="Times New Roman"/>
                <w:color w:val="auto"/>
                <w:lang w:val="et-EE"/>
              </w:rPr>
              <w:t>alapunkt</w:t>
            </w:r>
            <w:r w:rsidR="00B37B3E">
              <w:rPr>
                <w:rFonts w:ascii="Times New Roman" w:hAnsi="Times New Roman" w:cs="Times New Roman"/>
                <w:color w:val="auto"/>
                <w:lang w:val="et-EE"/>
              </w:rPr>
              <w:t>is</w:t>
            </w:r>
            <w:r w:rsidR="00547A64">
              <w:t xml:space="preserve"> </w:t>
            </w:r>
            <w:r w:rsidR="00547A64" w:rsidRPr="00547A64">
              <w:rPr>
                <w:rFonts w:ascii="Times New Roman" w:hAnsi="Times New Roman" w:cs="Times New Roman"/>
                <w:color w:val="auto"/>
                <w:lang w:val="et-EE"/>
              </w:rPr>
              <w:t xml:space="preserve">2.4.3 </w:t>
            </w:r>
            <w:r w:rsidR="00963E5B">
              <w:rPr>
                <w:rFonts w:ascii="Times New Roman" w:hAnsi="Times New Roman" w:cs="Times New Roman"/>
                <w:color w:val="auto"/>
                <w:lang w:val="et-EE"/>
              </w:rPr>
              <w:t>„</w:t>
            </w:r>
            <w:r w:rsidR="00547A64" w:rsidRPr="00547A64">
              <w:rPr>
                <w:rFonts w:ascii="Times New Roman" w:hAnsi="Times New Roman" w:cs="Times New Roman"/>
                <w:color w:val="auto"/>
                <w:lang w:val="et-EE"/>
              </w:rPr>
              <w:t>Keila − Paldiski kergliiklustee</w:t>
            </w:r>
            <w:r w:rsidR="00963E5B">
              <w:rPr>
                <w:rFonts w:ascii="Times New Roman" w:hAnsi="Times New Roman" w:cs="Times New Roman"/>
                <w:color w:val="auto"/>
                <w:lang w:val="et-EE"/>
              </w:rPr>
              <w:t>“</w:t>
            </w:r>
            <w:r w:rsidR="00D70EE6">
              <w:rPr>
                <w:rFonts w:ascii="Times New Roman" w:hAnsi="Times New Roman" w:cs="Times New Roman"/>
                <w:color w:val="auto"/>
                <w:lang w:val="et-EE"/>
              </w:rPr>
              <w:t xml:space="preserve">, mille osa antud </w:t>
            </w:r>
            <w:r w:rsidR="006B2139">
              <w:rPr>
                <w:rFonts w:ascii="Times New Roman" w:hAnsi="Times New Roman" w:cs="Times New Roman"/>
                <w:color w:val="auto"/>
                <w:lang w:val="et-EE"/>
              </w:rPr>
              <w:t xml:space="preserve">kergliiklustee on. </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38598187" w14:textId="770EF3D0" w:rsidR="00A07FE0" w:rsidRPr="00EC1475" w:rsidRDefault="00A07FE0" w:rsidP="00A07FE0">
            <w:pPr>
              <w:pStyle w:val="TableStyle2"/>
              <w:rPr>
                <w:rFonts w:ascii="Times New Roman" w:hAnsi="Times New Roman" w:cs="Times New Roman"/>
                <w:color w:val="00B050"/>
                <w:lang w:val="et-EE"/>
              </w:rPr>
            </w:pPr>
          </w:p>
        </w:tc>
      </w:tr>
      <w:tr w:rsidR="00616714" w:rsidRPr="00EC1475" w14:paraId="2F1287F9" w14:textId="77777777" w:rsidTr="00DE792A">
        <w:tblPrEx>
          <w:shd w:val="clear" w:color="auto" w:fill="auto"/>
        </w:tblPrEx>
        <w:trPr>
          <w:gridAfter w:val="1"/>
          <w:wAfter w:w="12" w:type="dxa"/>
          <w:trHeight w:val="132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4846C4" w14:textId="4B0FC9C1" w:rsidR="00616714" w:rsidRPr="00872564" w:rsidRDefault="00616714" w:rsidP="00616714">
            <w:pPr>
              <w:pStyle w:val="TableStyle2"/>
              <w:rPr>
                <w:rFonts w:ascii="Times New Roman" w:hAnsi="Times New Roman" w:cs="Times New Roman"/>
                <w:color w:val="auto"/>
                <w:lang w:val="et-EE"/>
              </w:rPr>
            </w:pPr>
            <w:r w:rsidRPr="00872564">
              <w:rPr>
                <w:rFonts w:ascii="Times New Roman" w:hAnsi="Times New Roman" w:cs="Times New Roman"/>
                <w:color w:val="auto"/>
                <w:lang w:val="et-EE"/>
              </w:rPr>
              <w:t>2.4.</w:t>
            </w:r>
            <w:r w:rsidR="00B269F4" w:rsidRPr="00872564">
              <w:rPr>
                <w:rFonts w:ascii="Times New Roman" w:hAnsi="Times New Roman" w:cs="Times New Roman"/>
                <w:color w:val="auto"/>
                <w:lang w:val="et-EE"/>
              </w:rPr>
              <w:t>9</w:t>
            </w:r>
          </w:p>
          <w:p w14:paraId="12C2B398" w14:textId="0A3D7330" w:rsidR="00616714" w:rsidRPr="00872564" w:rsidRDefault="00616714" w:rsidP="00616714">
            <w:pPr>
              <w:pStyle w:val="TableStyle2"/>
              <w:rPr>
                <w:rFonts w:ascii="Times New Roman" w:hAnsi="Times New Roman" w:cs="Times New Roman"/>
                <w:color w:val="00B050"/>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707C86" w14:textId="3A0B1758" w:rsidR="00616714" w:rsidRPr="00EC1475" w:rsidRDefault="00616714" w:rsidP="00616714">
            <w:pPr>
              <w:pStyle w:val="TableStyle2"/>
              <w:rPr>
                <w:rFonts w:ascii="Times New Roman" w:hAnsi="Times New Roman" w:cs="Times New Roman"/>
                <w:color w:val="00B050"/>
                <w:lang w:val="et-EE"/>
              </w:rPr>
            </w:pPr>
            <w:r w:rsidRPr="009C5970">
              <w:rPr>
                <w:rFonts w:ascii="Times New Roman" w:hAnsi="Times New Roman" w:cs="Times New Roman"/>
                <w:color w:val="auto"/>
                <w:lang w:val="et-EE"/>
              </w:rPr>
              <w:t>Lisada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60442" w14:textId="568B64E2" w:rsidR="00616714" w:rsidRPr="00EC1475" w:rsidRDefault="00616714" w:rsidP="00616714">
            <w:pPr>
              <w:pStyle w:val="TableStyle2"/>
              <w:rPr>
                <w:rFonts w:ascii="Times New Roman" w:hAnsi="Times New Roman" w:cs="Times New Roman"/>
                <w:color w:val="00B050"/>
                <w:lang w:val="et-EE"/>
              </w:rPr>
            </w:pPr>
            <w:r w:rsidRPr="009C5970">
              <w:rPr>
                <w:rFonts w:ascii="Times New Roman" w:hAnsi="Times New Roman" w:cs="Times New Roman"/>
                <w:color w:val="auto"/>
                <w:lang w:val="et-EE"/>
              </w:rPr>
              <w:t>Keila-Joa – Paldiski maantee kergliiklustee</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BE412E" w14:textId="3CAA0ABE" w:rsidR="00616714" w:rsidRPr="00EC1475" w:rsidRDefault="00616714" w:rsidP="00616714">
            <w:pPr>
              <w:pStyle w:val="TableStyle2"/>
              <w:rPr>
                <w:rFonts w:ascii="Times New Roman" w:hAnsi="Times New Roman" w:cs="Times New Roman"/>
                <w:color w:val="00B050"/>
                <w:lang w:val="et-EE"/>
              </w:rPr>
            </w:pPr>
            <w:r w:rsidRPr="009C5970">
              <w:rPr>
                <w:rFonts w:ascii="Times New Roman" w:hAnsi="Times New Roman" w:cs="Times New Roman"/>
                <w:color w:val="auto"/>
                <w:lang w:val="et-EE"/>
              </w:rPr>
              <w:t>Kas Keila-Joa lasteaia ehitusega seoses rajatakse ka kergliiklustee nn Lossi ristist kuni Paldiski maanteeni välja.</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6AF04A" w14:textId="77777777" w:rsidR="00616714" w:rsidRPr="009C5970" w:rsidRDefault="00616714" w:rsidP="00616714">
            <w:pPr>
              <w:rPr>
                <w:sz w:val="20"/>
                <w:szCs w:val="20"/>
                <w:lang w:val="et-EE"/>
              </w:rPr>
            </w:pPr>
            <w:r w:rsidRPr="009C5970">
              <w:rPr>
                <w:sz w:val="20"/>
                <w:szCs w:val="20"/>
                <w:lang w:val="et-EE"/>
              </w:rPr>
              <w:t>Maret Vetemaa</w:t>
            </w:r>
          </w:p>
          <w:p w14:paraId="31D73616" w14:textId="3B913BD9" w:rsidR="00616714" w:rsidRPr="00EC1475" w:rsidRDefault="00616714" w:rsidP="00616714">
            <w:pPr>
              <w:pStyle w:val="TableStyle2"/>
              <w:rPr>
                <w:rFonts w:ascii="Times New Roman" w:hAnsi="Times New Roman" w:cs="Times New Roman"/>
                <w:color w:val="00B050"/>
                <w:lang w:val="et-EE"/>
              </w:rPr>
            </w:pPr>
            <w:r w:rsidRPr="009C5970">
              <w:rPr>
                <w:color w:val="auto"/>
                <w:lang w:val="et-EE"/>
              </w:rPr>
              <w:t>L-HV Sotsiaalkomisjoni liige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2C28F" w14:textId="492BB1EC" w:rsidR="00616714" w:rsidRPr="00EC1475" w:rsidRDefault="00696FA8" w:rsidP="00616714">
            <w:pPr>
              <w:pStyle w:val="TableStyle2"/>
              <w:rPr>
                <w:rFonts w:ascii="Times New Roman" w:hAnsi="Times New Roman" w:cs="Times New Roman"/>
                <w:color w:val="00B050"/>
                <w:lang w:val="et-EE"/>
              </w:rPr>
            </w:pPr>
            <w:r w:rsidRPr="00696FA8">
              <w:rPr>
                <w:rFonts w:ascii="Times New Roman" w:hAnsi="Times New Roman" w:cs="Times New Roman"/>
                <w:color w:val="auto"/>
                <w:lang w:val="et-EE"/>
              </w:rPr>
              <w:t xml:space="preserve">Arvestades </w:t>
            </w:r>
            <w:r w:rsidR="00AF4662">
              <w:rPr>
                <w:rFonts w:ascii="Times New Roman" w:hAnsi="Times New Roman" w:cs="Times New Roman"/>
                <w:color w:val="auto"/>
                <w:lang w:val="et-EE"/>
              </w:rPr>
              <w:t>arengukava</w:t>
            </w:r>
            <w:r w:rsidRPr="00696FA8">
              <w:rPr>
                <w:rFonts w:ascii="Times New Roman" w:hAnsi="Times New Roman" w:cs="Times New Roman"/>
                <w:color w:val="auto"/>
                <w:lang w:val="et-EE"/>
              </w:rPr>
              <w:t xml:space="preserve"> täpsusastet on tegemis</w:t>
            </w:r>
            <w:r w:rsidR="00C1406C">
              <w:rPr>
                <w:rFonts w:ascii="Times New Roman" w:hAnsi="Times New Roman" w:cs="Times New Roman"/>
                <w:color w:val="auto"/>
                <w:lang w:val="et-EE"/>
              </w:rPr>
              <w:t>t</w:t>
            </w:r>
            <w:r w:rsidRPr="00696FA8">
              <w:rPr>
                <w:rFonts w:ascii="Times New Roman" w:hAnsi="Times New Roman" w:cs="Times New Roman"/>
                <w:color w:val="auto"/>
                <w:lang w:val="et-EE"/>
              </w:rPr>
              <w:t xml:space="preserve"> väga spetsiifilise ettepanekuga, tahte ja huvi korral leida </w:t>
            </w:r>
            <w:r w:rsidRPr="00696FA8">
              <w:rPr>
                <w:rFonts w:ascii="Times New Roman" w:hAnsi="Times New Roman" w:cs="Times New Roman"/>
                <w:color w:val="auto"/>
                <w:lang w:val="et-EE"/>
              </w:rPr>
              <w:lastRenderedPageBreak/>
              <w:t>võimalused ja lahendid tegevuse elluviimiseks. Lisada</w:t>
            </w:r>
            <w:r w:rsidR="009F2A04">
              <w:rPr>
                <w:rFonts w:ascii="Times New Roman" w:hAnsi="Times New Roman" w:cs="Times New Roman"/>
                <w:color w:val="auto"/>
                <w:lang w:val="et-EE"/>
              </w:rPr>
              <w:t xml:space="preserve"> arengukava</w:t>
            </w:r>
            <w:r w:rsidRPr="00696FA8">
              <w:rPr>
                <w:rFonts w:ascii="Times New Roman" w:hAnsi="Times New Roman" w:cs="Times New Roman"/>
                <w:color w:val="auto"/>
                <w:lang w:val="et-EE"/>
              </w:rPr>
              <w:t xml:space="preserve"> Lisa 4</w:t>
            </w:r>
            <w:r w:rsidR="00B269F4">
              <w:rPr>
                <w:rFonts w:ascii="Times New Roman" w:hAnsi="Times New Roman" w:cs="Times New Roman"/>
                <w:color w:val="auto"/>
                <w:lang w:val="et-EE"/>
              </w:rPr>
              <w:t xml:space="preserve"> </w:t>
            </w:r>
            <w:r w:rsidR="005B4693">
              <w:rPr>
                <w:rFonts w:ascii="Times New Roman" w:hAnsi="Times New Roman" w:cs="Times New Roman"/>
                <w:color w:val="auto"/>
                <w:lang w:val="et-EE"/>
              </w:rPr>
              <w:t>alapunkt</w:t>
            </w:r>
            <w:r w:rsidR="004F3BEF">
              <w:rPr>
                <w:rFonts w:ascii="Times New Roman" w:hAnsi="Times New Roman" w:cs="Times New Roman"/>
                <w:color w:val="auto"/>
                <w:lang w:val="et-EE"/>
              </w:rPr>
              <w:t>i</w:t>
            </w:r>
            <w:r w:rsidR="00B269F4">
              <w:rPr>
                <w:rFonts w:ascii="Times New Roman" w:hAnsi="Times New Roman" w:cs="Times New Roman"/>
                <w:color w:val="auto"/>
                <w:lang w:val="et-EE"/>
              </w:rPr>
              <w:t xml:space="preserve"> 2.4.9</w:t>
            </w:r>
            <w:r w:rsidR="004F3BEF">
              <w:rPr>
                <w:rFonts w:ascii="Times New Roman" w:hAnsi="Times New Roman" w:cs="Times New Roman"/>
                <w:color w:val="auto"/>
                <w:lang w:val="et-EE"/>
              </w:rPr>
              <w:t xml:space="preserve"> „</w:t>
            </w:r>
            <w:r w:rsidR="004F3BEF" w:rsidRPr="004F3BEF">
              <w:rPr>
                <w:rFonts w:ascii="Times New Roman" w:hAnsi="Times New Roman" w:cs="Times New Roman"/>
                <w:color w:val="auto"/>
                <w:lang w:val="et-EE"/>
              </w:rPr>
              <w:t>Keila-Joa – Paldiski maantee kergliiklustee</w:t>
            </w:r>
            <w:r w:rsidR="004F3BEF">
              <w:rPr>
                <w:rFonts w:ascii="Times New Roman" w:hAnsi="Times New Roman" w:cs="Times New Roman"/>
                <w:color w:val="auto"/>
                <w:lang w:val="et-EE"/>
              </w:rPr>
              <w:t>“</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242EB640" w14:textId="2D3BB8DA" w:rsidR="00616714" w:rsidRPr="00EC1475" w:rsidRDefault="00616714" w:rsidP="00616714">
            <w:pPr>
              <w:pStyle w:val="TableStyle2"/>
              <w:rPr>
                <w:rFonts w:ascii="Times New Roman" w:hAnsi="Times New Roman" w:cs="Times New Roman"/>
                <w:color w:val="00B050"/>
                <w:lang w:val="et-EE"/>
              </w:rPr>
            </w:pPr>
          </w:p>
        </w:tc>
      </w:tr>
      <w:tr w:rsidR="00616714" w:rsidRPr="00EC1475" w14:paraId="3FC468E9" w14:textId="77777777" w:rsidTr="00DE792A">
        <w:tblPrEx>
          <w:shd w:val="clear" w:color="auto" w:fill="auto"/>
        </w:tblPrEx>
        <w:trPr>
          <w:gridAfter w:val="1"/>
          <w:wAfter w:w="12" w:type="dxa"/>
          <w:trHeight w:val="132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888F8C" w14:textId="39B66C34" w:rsidR="00616714" w:rsidRPr="00872564" w:rsidRDefault="00616714" w:rsidP="00616714">
            <w:pPr>
              <w:pStyle w:val="TableStyle2"/>
              <w:rPr>
                <w:rFonts w:ascii="Times New Roman" w:hAnsi="Times New Roman" w:cs="Times New Roman"/>
                <w:color w:val="auto"/>
                <w:lang w:val="et-EE"/>
              </w:rPr>
            </w:pPr>
            <w:r w:rsidRPr="00872564">
              <w:rPr>
                <w:rFonts w:ascii="Times New Roman" w:hAnsi="Times New Roman" w:cs="Times New Roman"/>
                <w:color w:val="auto"/>
                <w:lang w:val="et-EE"/>
              </w:rPr>
              <w:t>2.4.1</w:t>
            </w:r>
            <w:r w:rsidR="00B269F4" w:rsidRPr="00872564">
              <w:rPr>
                <w:rFonts w:ascii="Times New Roman" w:hAnsi="Times New Roman" w:cs="Times New Roman"/>
                <w:color w:val="auto"/>
                <w:lang w:val="et-EE"/>
              </w:rPr>
              <w:t>0</w:t>
            </w:r>
          </w:p>
          <w:p w14:paraId="74F7234F" w14:textId="7B49D13A" w:rsidR="00616714" w:rsidRPr="00872564" w:rsidRDefault="00616714" w:rsidP="00616714">
            <w:pPr>
              <w:pStyle w:val="TableStyle2"/>
              <w:rPr>
                <w:rFonts w:ascii="Times New Roman" w:hAnsi="Times New Roman" w:cs="Times New Roman"/>
                <w:color w:val="00B050"/>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129552" w14:textId="510B004F" w:rsidR="00616714" w:rsidRPr="00EC1475" w:rsidRDefault="00616714" w:rsidP="00616714">
            <w:pPr>
              <w:pStyle w:val="TableStyle2"/>
              <w:rPr>
                <w:rFonts w:ascii="Times New Roman" w:hAnsi="Times New Roman" w:cs="Times New Roman"/>
                <w:color w:val="00B050"/>
                <w:lang w:val="et-EE"/>
              </w:rPr>
            </w:pPr>
            <w:r w:rsidRPr="009C5970">
              <w:rPr>
                <w:rFonts w:ascii="Times New Roman" w:hAnsi="Times New Roman" w:cs="Times New Roman"/>
                <w:color w:val="auto"/>
                <w:lang w:val="et-EE"/>
              </w:rPr>
              <w:t>Lisada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F73BF1" w14:textId="2E17B868" w:rsidR="00616714" w:rsidRPr="00EC1475" w:rsidRDefault="00616714" w:rsidP="00616714">
            <w:pPr>
              <w:pStyle w:val="TableStyle2"/>
              <w:rPr>
                <w:rFonts w:ascii="Times New Roman" w:hAnsi="Times New Roman" w:cs="Times New Roman"/>
                <w:color w:val="00B050"/>
                <w:lang w:val="et-EE"/>
              </w:rPr>
            </w:pPr>
            <w:r w:rsidRPr="009C5970">
              <w:rPr>
                <w:rFonts w:ascii="Times New Roman" w:hAnsi="Times New Roman" w:cs="Times New Roman"/>
                <w:color w:val="auto"/>
                <w:lang w:val="et-EE"/>
              </w:rPr>
              <w:t>Harju-Risti – Padise kergliiklustee</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C3352A" w14:textId="5F0A4239" w:rsidR="00616714" w:rsidRPr="00EC1475" w:rsidRDefault="00616714" w:rsidP="00616714">
            <w:pPr>
              <w:pStyle w:val="TableStyle2"/>
              <w:rPr>
                <w:rFonts w:ascii="Times New Roman" w:hAnsi="Times New Roman" w:cs="Times New Roman"/>
                <w:color w:val="00B050"/>
                <w:lang w:val="et-EE"/>
              </w:rPr>
            </w:pPr>
            <w:r w:rsidRPr="009C5970">
              <w:rPr>
                <w:rFonts w:ascii="Times New Roman" w:hAnsi="Times New Roman" w:cs="Times New Roman"/>
                <w:color w:val="auto"/>
                <w:lang w:val="et-EE"/>
              </w:rPr>
              <w:t>Lisada tegevus- ja rahastamiskavasse Harju-Risti - Padise kergliiklustee rida</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9B79BF" w14:textId="77777777" w:rsidR="00616714" w:rsidRPr="009C5970" w:rsidRDefault="00616714" w:rsidP="00616714">
            <w:pPr>
              <w:rPr>
                <w:sz w:val="20"/>
                <w:szCs w:val="20"/>
                <w:lang w:val="et-EE"/>
              </w:rPr>
            </w:pPr>
            <w:r w:rsidRPr="009C5970">
              <w:rPr>
                <w:sz w:val="20"/>
                <w:szCs w:val="20"/>
                <w:lang w:val="et-EE"/>
              </w:rPr>
              <w:t>Simo Veskioja</w:t>
            </w:r>
          </w:p>
          <w:p w14:paraId="129A6397" w14:textId="77777777" w:rsidR="00616714" w:rsidRPr="009C5970" w:rsidRDefault="00616714" w:rsidP="00616714">
            <w:pPr>
              <w:rPr>
                <w:sz w:val="20"/>
                <w:szCs w:val="20"/>
                <w:lang w:val="et-EE"/>
              </w:rPr>
            </w:pPr>
            <w:r w:rsidRPr="009C5970">
              <w:rPr>
                <w:sz w:val="20"/>
                <w:szCs w:val="20"/>
                <w:lang w:val="et-EE"/>
              </w:rPr>
              <w:t>L-HV Keskkonna- ja planeerimis-komisjon</w:t>
            </w:r>
          </w:p>
          <w:p w14:paraId="29DB50F8" w14:textId="47EB4B1B" w:rsidR="00616714" w:rsidRPr="00EC1475" w:rsidRDefault="00616714" w:rsidP="00616714">
            <w:pPr>
              <w:pStyle w:val="TableStyle2"/>
              <w:rPr>
                <w:rFonts w:ascii="Times New Roman" w:hAnsi="Times New Roman" w:cs="Times New Roman"/>
                <w:color w:val="00B050"/>
                <w:lang w:val="et-EE"/>
              </w:rPr>
            </w:pPr>
            <w:r w:rsidRPr="009C5970">
              <w:rPr>
                <w:color w:val="auto"/>
                <w:lang w:val="et-EE"/>
              </w:rPr>
              <w:t>53300705</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BE0339" w14:textId="658FBA62" w:rsidR="00616714" w:rsidRPr="00EC1475" w:rsidRDefault="004D68C5" w:rsidP="00616714">
            <w:pPr>
              <w:pStyle w:val="TableStyle2"/>
              <w:rPr>
                <w:rFonts w:ascii="Times New Roman" w:hAnsi="Times New Roman" w:cs="Times New Roman"/>
                <w:color w:val="00B050"/>
                <w:lang w:val="et-EE"/>
              </w:rPr>
            </w:pPr>
            <w:r w:rsidRPr="004D68C5">
              <w:rPr>
                <w:rFonts w:ascii="Times New Roman" w:hAnsi="Times New Roman" w:cs="Times New Roman"/>
                <w:color w:val="auto"/>
                <w:lang w:val="et-EE"/>
              </w:rPr>
              <w:t xml:space="preserve">Arvestades </w:t>
            </w:r>
            <w:r w:rsidR="00FC5530">
              <w:rPr>
                <w:rFonts w:ascii="Times New Roman" w:hAnsi="Times New Roman" w:cs="Times New Roman"/>
                <w:color w:val="auto"/>
                <w:lang w:val="et-EE"/>
              </w:rPr>
              <w:t>arengukava</w:t>
            </w:r>
            <w:r w:rsidRPr="004D68C5">
              <w:rPr>
                <w:rFonts w:ascii="Times New Roman" w:hAnsi="Times New Roman" w:cs="Times New Roman"/>
                <w:color w:val="auto"/>
                <w:lang w:val="et-EE"/>
              </w:rPr>
              <w:t xml:space="preserve"> täpsusastet on tegemis</w:t>
            </w:r>
            <w:r w:rsidR="00896588">
              <w:rPr>
                <w:rFonts w:ascii="Times New Roman" w:hAnsi="Times New Roman" w:cs="Times New Roman"/>
                <w:color w:val="auto"/>
                <w:lang w:val="et-EE"/>
              </w:rPr>
              <w:t>t</w:t>
            </w:r>
            <w:r w:rsidRPr="004D68C5">
              <w:rPr>
                <w:rFonts w:ascii="Times New Roman" w:hAnsi="Times New Roman" w:cs="Times New Roman"/>
                <w:color w:val="auto"/>
                <w:lang w:val="et-EE"/>
              </w:rPr>
              <w:t xml:space="preserve"> väga spetsiifilise ettepanekuga, tahte ja huvi korral leida võimalused ja lahendid tegevuse elluviimiseks. Lisada</w:t>
            </w:r>
            <w:r w:rsidR="009F2A04">
              <w:rPr>
                <w:rFonts w:ascii="Times New Roman" w:hAnsi="Times New Roman" w:cs="Times New Roman"/>
                <w:color w:val="auto"/>
                <w:lang w:val="et-EE"/>
              </w:rPr>
              <w:t xml:space="preserve"> arengukava</w:t>
            </w:r>
            <w:r w:rsidRPr="004D68C5">
              <w:rPr>
                <w:rFonts w:ascii="Times New Roman" w:hAnsi="Times New Roman" w:cs="Times New Roman"/>
                <w:color w:val="auto"/>
                <w:lang w:val="et-EE"/>
              </w:rPr>
              <w:t xml:space="preserve"> Lisa 4</w:t>
            </w:r>
            <w:r w:rsidR="00332323">
              <w:rPr>
                <w:rFonts w:ascii="Times New Roman" w:hAnsi="Times New Roman" w:cs="Times New Roman"/>
                <w:color w:val="auto"/>
                <w:lang w:val="et-EE"/>
              </w:rPr>
              <w:t xml:space="preserve"> </w:t>
            </w:r>
            <w:r w:rsidR="004D4DDA">
              <w:rPr>
                <w:rFonts w:ascii="Times New Roman" w:hAnsi="Times New Roman" w:cs="Times New Roman"/>
                <w:color w:val="auto"/>
                <w:lang w:val="et-EE"/>
              </w:rPr>
              <w:t>alapunkti</w:t>
            </w:r>
            <w:r w:rsidR="00332323">
              <w:rPr>
                <w:rFonts w:ascii="Times New Roman" w:hAnsi="Times New Roman" w:cs="Times New Roman"/>
                <w:color w:val="auto"/>
                <w:lang w:val="et-EE"/>
              </w:rPr>
              <w:t xml:space="preserve"> 2.4.1</w:t>
            </w:r>
            <w:r w:rsidR="00B269F4">
              <w:rPr>
                <w:rFonts w:ascii="Times New Roman" w:hAnsi="Times New Roman" w:cs="Times New Roman"/>
                <w:color w:val="auto"/>
                <w:lang w:val="et-EE"/>
              </w:rPr>
              <w:t>0</w:t>
            </w:r>
            <w:r w:rsidR="004F3BEF">
              <w:rPr>
                <w:rFonts w:ascii="Times New Roman" w:hAnsi="Times New Roman" w:cs="Times New Roman"/>
                <w:color w:val="auto"/>
                <w:lang w:val="et-EE"/>
              </w:rPr>
              <w:t xml:space="preserve"> „</w:t>
            </w:r>
            <w:r w:rsidR="004F3BEF" w:rsidRPr="004F3BEF">
              <w:rPr>
                <w:rFonts w:ascii="Times New Roman" w:hAnsi="Times New Roman" w:cs="Times New Roman"/>
                <w:color w:val="auto"/>
                <w:lang w:val="et-EE"/>
              </w:rPr>
              <w:t>Harju-Risti – Padise kergliiklustee</w:t>
            </w:r>
            <w:r w:rsidR="004F3BEF">
              <w:rPr>
                <w:rFonts w:ascii="Times New Roman" w:hAnsi="Times New Roman" w:cs="Times New Roman"/>
                <w:color w:val="auto"/>
                <w:lang w:val="et-EE"/>
              </w:rPr>
              <w:t>“</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5D8E8656" w14:textId="23BFEBF3" w:rsidR="00616714" w:rsidRPr="00EC1475" w:rsidRDefault="00616714" w:rsidP="00616714">
            <w:pPr>
              <w:pStyle w:val="TableStyle2"/>
              <w:rPr>
                <w:rFonts w:ascii="Times New Roman" w:hAnsi="Times New Roman" w:cs="Times New Roman"/>
                <w:color w:val="00B050"/>
                <w:lang w:val="et-EE"/>
              </w:rPr>
            </w:pPr>
          </w:p>
        </w:tc>
      </w:tr>
      <w:tr w:rsidR="00616714" w:rsidRPr="00EC1475" w14:paraId="45B2CC7F" w14:textId="77777777" w:rsidTr="00DE792A">
        <w:tblPrEx>
          <w:shd w:val="clear" w:color="auto" w:fill="auto"/>
        </w:tblPrEx>
        <w:trPr>
          <w:gridAfter w:val="1"/>
          <w:wAfter w:w="12" w:type="dxa"/>
          <w:trHeight w:val="532"/>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F97A0C" w14:textId="1B4E745C" w:rsidR="00616714" w:rsidRPr="00EC1475" w:rsidRDefault="00616714" w:rsidP="00FC5530">
            <w:pPr>
              <w:pStyle w:val="TableStyle2"/>
              <w:rPr>
                <w:rFonts w:ascii="Times New Roman" w:hAnsi="Times New Roman" w:cs="Times New Roman"/>
                <w:color w:val="00B050"/>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CC2289" w14:textId="14933CCC" w:rsidR="00616714" w:rsidRPr="00EC1475" w:rsidRDefault="008008B9" w:rsidP="00616714">
            <w:pPr>
              <w:pStyle w:val="TableStyle2"/>
              <w:rPr>
                <w:rFonts w:ascii="Times New Roman" w:hAnsi="Times New Roman" w:cs="Times New Roman"/>
                <w:color w:val="00B050"/>
                <w:lang w:val="et-EE"/>
              </w:rPr>
            </w:pPr>
            <w:r>
              <w:rPr>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55A521" w14:textId="5FF6669F" w:rsidR="00616714" w:rsidRPr="00EC1475" w:rsidRDefault="00616714" w:rsidP="00616714">
            <w:pPr>
              <w:pStyle w:val="TableStyle2"/>
              <w:rPr>
                <w:rFonts w:ascii="Times New Roman" w:hAnsi="Times New Roman" w:cs="Times New Roman"/>
                <w:color w:val="00B050"/>
                <w:lang w:val="et-EE"/>
              </w:rPr>
            </w:pPr>
            <w:r>
              <w:rPr>
                <w:rFonts w:ascii="Times New Roman" w:hAnsi="Times New Roman" w:cs="Times New Roman"/>
                <w:color w:val="auto"/>
                <w:lang w:val="et-EE"/>
              </w:rPr>
              <w:t xml:space="preserve">Üldplaneeringus ette näha energiaallikate võrgu kujunemine (elekter, gaas), eesmärgiga puhke- ja tööstustsoonide jaotumisele perspektiivis.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ACC824" w14:textId="77777777" w:rsidR="00616714" w:rsidRPr="00EC1475" w:rsidRDefault="00616714" w:rsidP="00616714">
            <w:pPr>
              <w:pStyle w:val="TableStyle2"/>
              <w:rPr>
                <w:rFonts w:ascii="Times New Roman" w:hAnsi="Times New Roman" w:cs="Times New Roman"/>
                <w:color w:val="00B050"/>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86EF2A" w14:textId="0ACBD96D" w:rsidR="00616714" w:rsidRPr="00EC1475" w:rsidRDefault="00616714" w:rsidP="00616714">
            <w:pPr>
              <w:pStyle w:val="TableStyle2"/>
              <w:rPr>
                <w:rFonts w:ascii="Times New Roman" w:hAnsi="Times New Roman" w:cs="Times New Roman"/>
                <w:color w:val="00B050"/>
                <w:lang w:val="et-EE"/>
              </w:rPr>
            </w:pPr>
            <w:r w:rsidRPr="008E1EBC">
              <w:rPr>
                <w:rFonts w:ascii="Times New Roman" w:hAnsi="Times New Roman" w:cs="Times New Roman"/>
                <w:color w:val="auto"/>
                <w:lang w:val="et-EE"/>
              </w:rPr>
              <w:t>Toivo Martinson, tel 5017619, toivo@ivaleon.ee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1C8D1" w14:textId="15C77E7C" w:rsidR="00616714" w:rsidRPr="00EC1475" w:rsidRDefault="00FC5530" w:rsidP="00616714">
            <w:pPr>
              <w:pStyle w:val="TableStyle2"/>
              <w:rPr>
                <w:rFonts w:ascii="Times New Roman" w:hAnsi="Times New Roman" w:cs="Times New Roman"/>
                <w:color w:val="00B050"/>
                <w:lang w:val="et-EE"/>
              </w:rPr>
            </w:pPr>
            <w:r>
              <w:rPr>
                <w:rFonts w:ascii="Times New Roman" w:hAnsi="Times New Roman" w:cs="Times New Roman"/>
                <w:color w:val="auto"/>
                <w:lang w:val="et-EE"/>
              </w:rPr>
              <w:t>M</w:t>
            </w:r>
            <w:r w:rsidR="008008B9" w:rsidRPr="008008B9">
              <w:rPr>
                <w:rFonts w:ascii="Times New Roman" w:hAnsi="Times New Roman" w:cs="Times New Roman"/>
                <w:color w:val="auto"/>
                <w:lang w:val="et-EE"/>
              </w:rPr>
              <w:t xml:space="preserve">itte arvestada. </w:t>
            </w:r>
            <w:r w:rsidR="00662109" w:rsidRPr="008008B9">
              <w:rPr>
                <w:rFonts w:ascii="Times New Roman" w:hAnsi="Times New Roman" w:cs="Times New Roman"/>
                <w:color w:val="auto"/>
                <w:lang w:val="et-EE"/>
              </w:rPr>
              <w:t>Tegemist on üldplaneeringut puudutava ettepanekug</w:t>
            </w:r>
            <w:r w:rsidR="008008B9" w:rsidRPr="008008B9">
              <w:rPr>
                <w:rFonts w:ascii="Times New Roman" w:hAnsi="Times New Roman" w:cs="Times New Roman"/>
                <w:color w:val="auto"/>
                <w:lang w:val="et-EE"/>
              </w:rPr>
              <w:t>a</w:t>
            </w:r>
            <w:r w:rsidR="00662109" w:rsidRPr="008008B9">
              <w:rPr>
                <w:rFonts w:ascii="Times New Roman" w:hAnsi="Times New Roman" w:cs="Times New Roman"/>
                <w:color w:val="auto"/>
                <w:lang w:val="et-EE"/>
              </w:rPr>
              <w:t xml:space="preserve"> </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18D1DA5C" w14:textId="77777777" w:rsidR="00616714" w:rsidRPr="00EC1475" w:rsidRDefault="00616714" w:rsidP="00616714">
            <w:pPr>
              <w:pStyle w:val="TableStyle2"/>
              <w:rPr>
                <w:rFonts w:ascii="Times New Roman" w:hAnsi="Times New Roman" w:cs="Times New Roman"/>
                <w:color w:val="00B050"/>
                <w:lang w:val="et-EE"/>
              </w:rPr>
            </w:pPr>
          </w:p>
        </w:tc>
      </w:tr>
      <w:tr w:rsidR="00616714" w:rsidRPr="00EC1475" w14:paraId="46496537" w14:textId="77777777" w:rsidTr="00DE792A">
        <w:tblPrEx>
          <w:shd w:val="clear" w:color="auto" w:fill="auto"/>
        </w:tblPrEx>
        <w:trPr>
          <w:gridAfter w:val="1"/>
          <w:wAfter w:w="12" w:type="dxa"/>
          <w:trHeight w:val="1071"/>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5BEC24" w14:textId="72A18116" w:rsidR="00616714" w:rsidRPr="00EC1475" w:rsidRDefault="00B96DE2" w:rsidP="00FC5ADB">
            <w:pPr>
              <w:pStyle w:val="TableStyle2"/>
              <w:rPr>
                <w:rFonts w:ascii="Times New Roman" w:hAnsi="Times New Roman" w:cs="Times New Roman"/>
                <w:color w:val="00B050"/>
                <w:lang w:val="et-EE"/>
              </w:rPr>
            </w:pPr>
            <w:r w:rsidRPr="00B96DE2">
              <w:rPr>
                <w:rFonts w:ascii="Times New Roman" w:hAnsi="Times New Roman" w:cs="Times New Roman"/>
                <w:color w:val="auto"/>
                <w:lang w:val="et-EE"/>
              </w:rPr>
              <w:t>1.17</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7F1046" w14:textId="2F4AE64F" w:rsidR="00616714" w:rsidRPr="00EC1475" w:rsidRDefault="00616714" w:rsidP="00616714">
            <w:pPr>
              <w:pStyle w:val="TableStyle2"/>
              <w:rPr>
                <w:rFonts w:ascii="Times New Roman" w:hAnsi="Times New Roman" w:cs="Times New Roman"/>
                <w:color w:val="00B050"/>
                <w:lang w:val="et-EE"/>
              </w:rPr>
            </w:pPr>
            <w:r w:rsidRPr="008E1EBC">
              <w:rPr>
                <w:color w:val="auto"/>
                <w:lang w:val="et-EE"/>
              </w:rPr>
              <w:t>Lisada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A0162F" w14:textId="4C71B905" w:rsidR="00616714" w:rsidRPr="00EC1475" w:rsidRDefault="00616714" w:rsidP="00616714">
            <w:pPr>
              <w:pStyle w:val="TableStyle2"/>
              <w:rPr>
                <w:rFonts w:ascii="Times New Roman" w:hAnsi="Times New Roman" w:cs="Times New Roman"/>
                <w:color w:val="00B050"/>
                <w:lang w:val="et-EE"/>
              </w:rPr>
            </w:pPr>
            <w:r w:rsidRPr="008E1EBC">
              <w:rPr>
                <w:rFonts w:ascii="Times New Roman" w:hAnsi="Times New Roman" w:cs="Times New Roman"/>
                <w:color w:val="auto"/>
                <w:lang w:val="et-EE"/>
              </w:rPr>
              <w:t>Valguskaabli paigaldus hajaasutusalal</w:t>
            </w:r>
            <w:r>
              <w:rPr>
                <w:rFonts w:ascii="Times New Roman" w:hAnsi="Times New Roman" w:cs="Times New Roman"/>
                <w:color w:val="auto"/>
                <w:lang w:val="et-EE"/>
              </w:rPr>
              <w:t xml:space="preserve"> Niitvälja külas</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7FF13A" w14:textId="4E184F65" w:rsidR="00616714" w:rsidRPr="00EC1475" w:rsidRDefault="00616714" w:rsidP="00616714">
            <w:pPr>
              <w:pStyle w:val="TableStyle2"/>
              <w:rPr>
                <w:rFonts w:ascii="Times New Roman" w:hAnsi="Times New Roman" w:cs="Times New Roman"/>
                <w:color w:val="00B050"/>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5603FB" w14:textId="2565BF57" w:rsidR="00616714" w:rsidRPr="00EC1475" w:rsidRDefault="00616714" w:rsidP="00616714">
            <w:pPr>
              <w:pStyle w:val="TableStyle2"/>
              <w:rPr>
                <w:rFonts w:ascii="Times New Roman" w:hAnsi="Times New Roman" w:cs="Times New Roman"/>
                <w:color w:val="00B050"/>
                <w:lang w:val="et-EE"/>
              </w:rPr>
            </w:pPr>
            <w:r w:rsidRPr="008E1EBC">
              <w:rPr>
                <w:rFonts w:ascii="Times New Roman" w:hAnsi="Times New Roman" w:cs="Times New Roman"/>
                <w:color w:val="auto"/>
                <w:lang w:val="et-EE"/>
              </w:rPr>
              <w:t>Toivo Martinson, tel 5017619, toivo@ivaleon.ee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E379B8" w14:textId="7FDCDC4E" w:rsidR="00616714" w:rsidRPr="00EC1475" w:rsidRDefault="00886602" w:rsidP="00616714">
            <w:pPr>
              <w:pStyle w:val="TableStyle2"/>
              <w:rPr>
                <w:rFonts w:ascii="Times New Roman" w:hAnsi="Times New Roman" w:cs="Times New Roman"/>
                <w:color w:val="00B050"/>
                <w:lang w:val="et-EE"/>
              </w:rPr>
            </w:pPr>
            <w:r>
              <w:rPr>
                <w:rFonts w:ascii="Times New Roman" w:hAnsi="Times New Roman" w:cs="Times New Roman"/>
                <w:color w:val="auto"/>
                <w:lang w:val="et-EE"/>
              </w:rPr>
              <w:t>Hajaasutus</w:t>
            </w:r>
            <w:r w:rsidR="003F72ED">
              <w:rPr>
                <w:rFonts w:ascii="Times New Roman" w:hAnsi="Times New Roman" w:cs="Times New Roman"/>
                <w:color w:val="auto"/>
                <w:lang w:val="et-EE"/>
              </w:rPr>
              <w:t xml:space="preserve">ala arvesse võttes nimetada sõnastus ümber ja </w:t>
            </w:r>
            <w:r w:rsidR="00E2341D">
              <w:rPr>
                <w:rFonts w:ascii="Times New Roman" w:hAnsi="Times New Roman" w:cs="Times New Roman"/>
                <w:color w:val="auto"/>
                <w:lang w:val="et-EE"/>
              </w:rPr>
              <w:t>l</w:t>
            </w:r>
            <w:r w:rsidR="00B62563" w:rsidRPr="004B1C5A">
              <w:rPr>
                <w:rFonts w:ascii="Times New Roman" w:hAnsi="Times New Roman" w:cs="Times New Roman"/>
                <w:color w:val="auto"/>
                <w:lang w:val="et-EE"/>
              </w:rPr>
              <w:t xml:space="preserve">isada </w:t>
            </w:r>
            <w:r w:rsidR="00872292" w:rsidRPr="004B1C5A">
              <w:rPr>
                <w:rFonts w:ascii="Times New Roman" w:hAnsi="Times New Roman" w:cs="Times New Roman"/>
                <w:color w:val="auto"/>
                <w:lang w:val="et-EE"/>
              </w:rPr>
              <w:t>arengukava</w:t>
            </w:r>
            <w:r w:rsidR="004B1C5A" w:rsidRPr="004B1C5A">
              <w:rPr>
                <w:rFonts w:ascii="Times New Roman" w:hAnsi="Times New Roman" w:cs="Times New Roman"/>
                <w:color w:val="auto"/>
                <w:lang w:val="et-EE"/>
              </w:rPr>
              <w:t>sse punkt</w:t>
            </w:r>
            <w:r w:rsidR="00B62563" w:rsidRPr="004B1C5A">
              <w:rPr>
                <w:rFonts w:ascii="Times New Roman" w:hAnsi="Times New Roman" w:cs="Times New Roman"/>
                <w:color w:val="auto"/>
                <w:lang w:val="et-EE"/>
              </w:rPr>
              <w:t xml:space="preserve"> 1.17</w:t>
            </w:r>
            <w:r w:rsidR="00B6626D" w:rsidRPr="004B1C5A">
              <w:rPr>
                <w:rFonts w:ascii="Times New Roman" w:hAnsi="Times New Roman" w:cs="Times New Roman"/>
                <w:color w:val="auto"/>
                <w:lang w:val="et-EE"/>
              </w:rPr>
              <w:t xml:space="preserve"> </w:t>
            </w:r>
            <w:r w:rsidR="00645CEC" w:rsidRPr="004B1C5A">
              <w:rPr>
                <w:rFonts w:ascii="Times New Roman" w:hAnsi="Times New Roman" w:cs="Times New Roman"/>
                <w:color w:val="auto"/>
                <w:lang w:val="et-EE"/>
              </w:rPr>
              <w:t>„</w:t>
            </w:r>
            <w:r w:rsidR="00D41CF0" w:rsidRPr="004B1C5A">
              <w:rPr>
                <w:rFonts w:ascii="Times New Roman" w:hAnsi="Times New Roman" w:cs="Times New Roman"/>
                <w:color w:val="auto"/>
                <w:lang w:val="et-EE"/>
              </w:rPr>
              <w:t>Kiire ja stabiilse</w:t>
            </w:r>
            <w:r w:rsidR="00B6626D" w:rsidRPr="004B1C5A">
              <w:rPr>
                <w:rFonts w:ascii="Times New Roman" w:hAnsi="Times New Roman" w:cs="Times New Roman"/>
                <w:color w:val="auto"/>
                <w:lang w:val="et-EE"/>
              </w:rPr>
              <w:t xml:space="preserve"> Interneti ühenduse kättesaadavus</w:t>
            </w:r>
            <w:r w:rsidR="002F5D1F" w:rsidRPr="004B1C5A">
              <w:rPr>
                <w:rFonts w:ascii="Times New Roman" w:hAnsi="Times New Roman" w:cs="Times New Roman"/>
                <w:color w:val="auto"/>
                <w:lang w:val="et-EE"/>
              </w:rPr>
              <w:t xml:space="preserve"> valla</w:t>
            </w:r>
            <w:r w:rsidR="00D41CF0" w:rsidRPr="004B1C5A">
              <w:rPr>
                <w:rFonts w:ascii="Times New Roman" w:hAnsi="Times New Roman" w:cs="Times New Roman"/>
                <w:color w:val="auto"/>
                <w:lang w:val="et-EE"/>
              </w:rPr>
              <w:t xml:space="preserve"> territooriumil“</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4FC150E6" w14:textId="77777777" w:rsidR="00616714" w:rsidRPr="00EC1475" w:rsidRDefault="00616714" w:rsidP="00616714">
            <w:pPr>
              <w:pStyle w:val="TableStyle2"/>
              <w:rPr>
                <w:rFonts w:ascii="Times New Roman" w:hAnsi="Times New Roman" w:cs="Times New Roman"/>
                <w:color w:val="00B050"/>
                <w:lang w:val="et-EE"/>
              </w:rPr>
            </w:pPr>
          </w:p>
        </w:tc>
      </w:tr>
      <w:tr w:rsidR="00616714" w:rsidRPr="00EC1475" w14:paraId="7DFD04A1" w14:textId="77777777" w:rsidTr="00DE792A">
        <w:tblPrEx>
          <w:shd w:val="clear" w:color="auto" w:fill="auto"/>
        </w:tblPrEx>
        <w:trPr>
          <w:gridAfter w:val="1"/>
          <w:wAfter w:w="12" w:type="dxa"/>
          <w:trHeight w:val="833"/>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BCCAC5" w14:textId="4731E7C6" w:rsidR="00616714" w:rsidRPr="008E2FFE" w:rsidRDefault="00616714" w:rsidP="00616714">
            <w:pPr>
              <w:pStyle w:val="TableStyle2"/>
              <w:rPr>
                <w:rFonts w:ascii="Times New Roman" w:hAnsi="Times New Roman" w:cs="Times New Roman"/>
                <w:color w:val="auto"/>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BBAE99" w14:textId="127CDCED" w:rsidR="00616714" w:rsidRPr="00EC1475" w:rsidRDefault="00B41D45" w:rsidP="00616714">
            <w:pPr>
              <w:pStyle w:val="TableStyle2"/>
              <w:rPr>
                <w:rFonts w:ascii="Times New Roman" w:hAnsi="Times New Roman" w:cs="Times New Roman"/>
                <w:color w:val="00B050"/>
                <w:lang w:val="et-EE"/>
              </w:rPr>
            </w:pPr>
            <w:r>
              <w:rPr>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2604EA" w14:textId="37D24416" w:rsidR="00616714" w:rsidRPr="00EC1475" w:rsidRDefault="00616714" w:rsidP="00616714">
            <w:pPr>
              <w:pStyle w:val="TableStyle2"/>
              <w:rPr>
                <w:rFonts w:ascii="Times New Roman" w:hAnsi="Times New Roman" w:cs="Times New Roman"/>
                <w:color w:val="00B050"/>
                <w:lang w:val="et-EE"/>
              </w:rPr>
            </w:pPr>
            <w:r w:rsidRPr="008E1EBC">
              <w:rPr>
                <w:rFonts w:ascii="Times New Roman" w:hAnsi="Times New Roman" w:cs="Times New Roman"/>
                <w:color w:val="auto"/>
                <w:lang w:val="et-EE"/>
              </w:rPr>
              <w:t>Digiteavituse arendused Niitvälja külas</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975CFA" w14:textId="77777777" w:rsidR="00616714" w:rsidRPr="00EC1475" w:rsidRDefault="00616714" w:rsidP="00616714">
            <w:pPr>
              <w:pStyle w:val="TableStyle2"/>
              <w:rPr>
                <w:rFonts w:ascii="Times New Roman" w:hAnsi="Times New Roman" w:cs="Times New Roman"/>
                <w:color w:val="00B050"/>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D69FBD" w14:textId="188ACB73" w:rsidR="00616714" w:rsidRPr="00EC1475" w:rsidRDefault="00616714" w:rsidP="00616714">
            <w:pPr>
              <w:pStyle w:val="TableStyle2"/>
              <w:rPr>
                <w:rFonts w:ascii="Times New Roman" w:hAnsi="Times New Roman" w:cs="Times New Roman"/>
                <w:color w:val="00B050"/>
                <w:lang w:val="et-EE"/>
              </w:rPr>
            </w:pPr>
            <w:r w:rsidRPr="008E1EBC">
              <w:rPr>
                <w:rFonts w:ascii="Times New Roman" w:hAnsi="Times New Roman" w:cs="Times New Roman"/>
                <w:color w:val="auto"/>
                <w:lang w:val="et-EE"/>
              </w:rPr>
              <w:t>Toivo Martinson, tel 5017619, toivo@ivaleon.ee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BAE2FC" w14:textId="720858E6" w:rsidR="00616714" w:rsidRPr="00EC1475" w:rsidRDefault="001D6FD0" w:rsidP="00616714">
            <w:pPr>
              <w:pStyle w:val="TableStyle2"/>
              <w:rPr>
                <w:rFonts w:ascii="Times New Roman" w:hAnsi="Times New Roman" w:cs="Times New Roman"/>
                <w:color w:val="00B050"/>
                <w:lang w:val="et-EE"/>
              </w:rPr>
            </w:pPr>
            <w:r w:rsidRPr="00872292">
              <w:rPr>
                <w:rFonts w:ascii="Times New Roman" w:hAnsi="Times New Roman" w:cs="Times New Roman"/>
                <w:color w:val="auto"/>
                <w:lang w:val="et-EE"/>
              </w:rPr>
              <w:t>Ettepaneku olemus on kirjeldatud arengukava</w:t>
            </w:r>
            <w:r w:rsidR="004C116C" w:rsidRPr="00872292">
              <w:rPr>
                <w:rFonts w:ascii="Times New Roman" w:hAnsi="Times New Roman" w:cs="Times New Roman"/>
                <w:color w:val="auto"/>
                <w:lang w:val="et-EE"/>
              </w:rPr>
              <w:t xml:space="preserve"> Lisa 4</w:t>
            </w:r>
            <w:r w:rsidRPr="00872292">
              <w:rPr>
                <w:rFonts w:ascii="Times New Roman" w:hAnsi="Times New Roman" w:cs="Times New Roman"/>
                <w:color w:val="auto"/>
                <w:lang w:val="et-EE"/>
              </w:rPr>
              <w:t xml:space="preserve"> </w:t>
            </w:r>
            <w:r w:rsidR="00250CC3">
              <w:rPr>
                <w:rFonts w:ascii="Times New Roman" w:hAnsi="Times New Roman" w:cs="Times New Roman"/>
                <w:color w:val="auto"/>
                <w:lang w:val="et-EE"/>
              </w:rPr>
              <w:t>alapunktis</w:t>
            </w:r>
            <w:r w:rsidRPr="00872292">
              <w:rPr>
                <w:rFonts w:ascii="Times New Roman" w:hAnsi="Times New Roman" w:cs="Times New Roman"/>
                <w:color w:val="auto"/>
                <w:lang w:val="et-EE"/>
              </w:rPr>
              <w:t xml:space="preserve"> </w:t>
            </w:r>
            <w:r w:rsidR="00B41D45" w:rsidRPr="00872292">
              <w:rPr>
                <w:rFonts w:ascii="Times New Roman" w:hAnsi="Times New Roman" w:cs="Times New Roman"/>
                <w:color w:val="auto"/>
                <w:lang w:val="et-EE"/>
              </w:rPr>
              <w:t>3.8.1</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16A2C8C6" w14:textId="77777777" w:rsidR="00616714" w:rsidRPr="00EC1475" w:rsidRDefault="00616714" w:rsidP="00616714">
            <w:pPr>
              <w:pStyle w:val="TableStyle2"/>
              <w:rPr>
                <w:rFonts w:ascii="Times New Roman" w:hAnsi="Times New Roman" w:cs="Times New Roman"/>
                <w:color w:val="00B050"/>
                <w:lang w:val="et-EE"/>
              </w:rPr>
            </w:pPr>
          </w:p>
        </w:tc>
      </w:tr>
      <w:tr w:rsidR="00D45FA9" w:rsidRPr="00EC1475" w14:paraId="0EB75662" w14:textId="77777777" w:rsidTr="00DE792A">
        <w:tblPrEx>
          <w:shd w:val="clear" w:color="auto" w:fill="auto"/>
        </w:tblPrEx>
        <w:trPr>
          <w:gridAfter w:val="1"/>
          <w:wAfter w:w="12" w:type="dxa"/>
          <w:trHeight w:val="788"/>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0DF876" w14:textId="55DF288F" w:rsidR="00D45FA9" w:rsidRPr="008E1EBC" w:rsidRDefault="00D45FA9" w:rsidP="00616714">
            <w:pPr>
              <w:pStyle w:val="TableStyle2"/>
              <w:rPr>
                <w:rFonts w:ascii="Times New Roman" w:hAnsi="Times New Roman" w:cs="Times New Roman"/>
                <w:color w:val="auto"/>
                <w:lang w:val="et-EE"/>
              </w:rPr>
            </w:pPr>
            <w:r>
              <w:rPr>
                <w:rFonts w:ascii="Times New Roman" w:hAnsi="Times New Roman" w:cs="Times New Roman"/>
                <w:color w:val="auto"/>
                <w:lang w:val="et-EE"/>
              </w:rPr>
              <w:lastRenderedPageBreak/>
              <w:t>4.2.1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01C5CC" w14:textId="60624FAC" w:rsidR="00D45FA9" w:rsidRPr="008E1EBC" w:rsidRDefault="00426AD1" w:rsidP="00616714">
            <w:pPr>
              <w:pStyle w:val="TableStyle2"/>
              <w:rPr>
                <w:color w:val="auto"/>
                <w:lang w:val="et-EE"/>
              </w:rPr>
            </w:pPr>
            <w:r>
              <w:rPr>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0DF168" w14:textId="0658B55F" w:rsidR="00D45FA9" w:rsidRPr="008E1EBC" w:rsidRDefault="00C72F94" w:rsidP="00616714">
            <w:pPr>
              <w:pStyle w:val="TableStyle2"/>
              <w:rPr>
                <w:rFonts w:ascii="Times New Roman" w:hAnsi="Times New Roman" w:cs="Times New Roman"/>
                <w:color w:val="auto"/>
                <w:lang w:val="et-EE"/>
              </w:rPr>
            </w:pPr>
            <w:r>
              <w:rPr>
                <w:rFonts w:ascii="Times New Roman" w:hAnsi="Times New Roman" w:cs="Times New Roman"/>
                <w:color w:val="auto"/>
                <w:lang w:val="et-EE"/>
              </w:rPr>
              <w:t>Vasalemma lasteaia sõimerühma loomine</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F31BDE" w14:textId="12CCA52F" w:rsidR="00D45FA9" w:rsidRPr="000411A0" w:rsidRDefault="000411A0" w:rsidP="00616714">
            <w:pPr>
              <w:pStyle w:val="TableStyle2"/>
              <w:rPr>
                <w:rFonts w:ascii="Times New Roman" w:hAnsi="Times New Roman" w:cs="Times New Roman"/>
                <w:color w:val="auto"/>
                <w:lang w:val="et-EE"/>
              </w:rPr>
            </w:pPr>
            <w:r w:rsidRPr="000411A0">
              <w:rPr>
                <w:rFonts w:ascii="Times New Roman" w:hAnsi="Times New Roman" w:cs="Times New Roman"/>
                <w:color w:val="auto"/>
                <w:lang w:val="et-EE"/>
              </w:rPr>
              <w:t>Kuidas seda korraldatakse – kas juureehitus või midagi muud?</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B9B37" w14:textId="77777777" w:rsidR="00D45FA9" w:rsidRDefault="000411A0" w:rsidP="00616714">
            <w:pPr>
              <w:pStyle w:val="TableStyle2"/>
              <w:rPr>
                <w:rFonts w:ascii="Times New Roman" w:hAnsi="Times New Roman" w:cs="Times New Roman"/>
                <w:color w:val="auto"/>
                <w:lang w:val="et-EE"/>
              </w:rPr>
            </w:pPr>
            <w:r>
              <w:rPr>
                <w:rFonts w:ascii="Times New Roman" w:hAnsi="Times New Roman" w:cs="Times New Roman"/>
                <w:color w:val="auto"/>
                <w:lang w:val="et-EE"/>
              </w:rPr>
              <w:t>Mart Mets</w:t>
            </w:r>
          </w:p>
          <w:p w14:paraId="3280DB81" w14:textId="61CB1AB8" w:rsidR="00273227" w:rsidRPr="008E1EBC" w:rsidRDefault="00273227" w:rsidP="00616714">
            <w:pPr>
              <w:pStyle w:val="TableStyle2"/>
              <w:rPr>
                <w:rFonts w:ascii="Times New Roman" w:hAnsi="Times New Roman" w:cs="Times New Roman"/>
                <w:color w:val="auto"/>
                <w:lang w:val="et-EE"/>
              </w:rPr>
            </w:pPr>
            <w:r>
              <w:rPr>
                <w:rFonts w:ascii="Times New Roman" w:hAnsi="Times New Roman" w:cs="Times New Roman"/>
                <w:color w:val="auto"/>
                <w:lang w:val="et-EE"/>
              </w:rPr>
              <w:t>Vasalemma piirkonnajuht</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71C520" w14:textId="65C16C7C" w:rsidR="00D45FA9" w:rsidRPr="00EC1475" w:rsidRDefault="00426AD1" w:rsidP="00616714">
            <w:pPr>
              <w:pStyle w:val="TableStyle2"/>
              <w:rPr>
                <w:rFonts w:ascii="Times New Roman" w:hAnsi="Times New Roman" w:cs="Times New Roman"/>
                <w:color w:val="00B050"/>
                <w:lang w:val="et-EE"/>
              </w:rPr>
            </w:pPr>
            <w:r>
              <w:rPr>
                <w:rFonts w:ascii="Times New Roman" w:hAnsi="Times New Roman" w:cs="Times New Roman"/>
                <w:color w:val="auto"/>
                <w:lang w:val="et-EE"/>
              </w:rPr>
              <w:t>E</w:t>
            </w:r>
            <w:r w:rsidR="00E7224D" w:rsidRPr="008E380C">
              <w:rPr>
                <w:rFonts w:ascii="Times New Roman" w:hAnsi="Times New Roman" w:cs="Times New Roman"/>
                <w:color w:val="auto"/>
                <w:lang w:val="et-EE"/>
              </w:rPr>
              <w:t>tt</w:t>
            </w:r>
            <w:r w:rsidR="00A176F6" w:rsidRPr="008E380C">
              <w:rPr>
                <w:rFonts w:ascii="Times New Roman" w:hAnsi="Times New Roman" w:cs="Times New Roman"/>
                <w:color w:val="auto"/>
                <w:lang w:val="et-EE"/>
              </w:rPr>
              <w:t xml:space="preserve">epanek </w:t>
            </w:r>
            <w:r>
              <w:rPr>
                <w:rFonts w:ascii="Times New Roman" w:hAnsi="Times New Roman" w:cs="Times New Roman"/>
                <w:color w:val="auto"/>
                <w:lang w:val="et-EE"/>
              </w:rPr>
              <w:t xml:space="preserve">on </w:t>
            </w:r>
            <w:r w:rsidR="00A176F6" w:rsidRPr="008E380C">
              <w:rPr>
                <w:rFonts w:ascii="Times New Roman" w:hAnsi="Times New Roman" w:cs="Times New Roman"/>
                <w:color w:val="auto"/>
                <w:lang w:val="et-EE"/>
              </w:rPr>
              <w:t>olemas arengukava Lisa 4 a</w:t>
            </w:r>
            <w:r w:rsidR="00250CC3">
              <w:rPr>
                <w:rFonts w:ascii="Times New Roman" w:hAnsi="Times New Roman" w:cs="Times New Roman"/>
                <w:color w:val="auto"/>
                <w:lang w:val="et-EE"/>
              </w:rPr>
              <w:t>lapunktis</w:t>
            </w:r>
            <w:r w:rsidR="00A176F6" w:rsidRPr="008E380C">
              <w:rPr>
                <w:rFonts w:ascii="Times New Roman" w:hAnsi="Times New Roman" w:cs="Times New Roman"/>
                <w:color w:val="auto"/>
                <w:lang w:val="et-EE"/>
              </w:rPr>
              <w:t xml:space="preserve"> 4.2.1</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6BA40742" w14:textId="77777777" w:rsidR="00D45FA9" w:rsidRPr="00EC1475" w:rsidRDefault="00D45FA9" w:rsidP="00616714">
            <w:pPr>
              <w:pStyle w:val="TableStyle2"/>
              <w:rPr>
                <w:rFonts w:ascii="Times New Roman" w:hAnsi="Times New Roman" w:cs="Times New Roman"/>
                <w:color w:val="00B050"/>
                <w:lang w:val="et-EE"/>
              </w:rPr>
            </w:pPr>
          </w:p>
        </w:tc>
      </w:tr>
      <w:tr w:rsidR="00616714" w:rsidRPr="00EC1475" w14:paraId="3C818032" w14:textId="77777777" w:rsidTr="00DE792A">
        <w:tblPrEx>
          <w:shd w:val="clear" w:color="auto" w:fill="auto"/>
        </w:tblPrEx>
        <w:trPr>
          <w:gridAfter w:val="1"/>
          <w:wAfter w:w="12" w:type="dxa"/>
          <w:trHeight w:val="1320"/>
        </w:trPr>
        <w:tc>
          <w:tcPr>
            <w:tcW w:w="99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088F7185" w14:textId="77777777" w:rsidR="00616714" w:rsidRPr="00B34880" w:rsidRDefault="00616714" w:rsidP="00616714">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4.2.10</w:t>
            </w:r>
          </w:p>
          <w:p w14:paraId="0D8AF6DE" w14:textId="5B5223CA" w:rsidR="00616714" w:rsidRPr="00B34880" w:rsidRDefault="00616714" w:rsidP="00616714">
            <w:pPr>
              <w:pStyle w:val="TableStyle2"/>
              <w:rPr>
                <w:rFonts w:ascii="Times New Roman" w:hAnsi="Times New Roman" w:cs="Times New Roman"/>
                <w:color w:val="auto"/>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272D6CE7" w14:textId="3AD9005A" w:rsidR="00616714" w:rsidRPr="00B34880" w:rsidRDefault="00616714" w:rsidP="00616714">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14B7B3FC" w14:textId="31EF4C33" w:rsidR="00616714" w:rsidRPr="00B34880" w:rsidRDefault="00616714" w:rsidP="00616714">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Tegevuskavas võtta välja punkt 4.2.10 „Paldiski Muusikakoolile uued ruumid”</w:t>
            </w:r>
          </w:p>
        </w:tc>
        <w:tc>
          <w:tcPr>
            <w:tcW w:w="523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66808AC2" w14:textId="444B004B" w:rsidR="00616714" w:rsidRPr="00EC1475" w:rsidRDefault="00616714" w:rsidP="00616714">
            <w:pPr>
              <w:pStyle w:val="TableStyle2"/>
              <w:rPr>
                <w:rFonts w:ascii="Times New Roman" w:hAnsi="Times New Roman" w:cs="Times New Roman"/>
                <w:color w:val="00B050"/>
                <w:lang w:val="et-EE"/>
              </w:rPr>
            </w:pPr>
            <w:r w:rsidRPr="00B34880">
              <w:rPr>
                <w:rFonts w:ascii="Times New Roman" w:hAnsi="Times New Roman" w:cs="Times New Roman"/>
                <w:color w:val="auto"/>
                <w:lang w:val="et-EE"/>
              </w:rPr>
              <w:t>Tegevuskava punkt 4.2.10 „Paldiski Muusikakoolile uued ruumid” ei ole enam asjakohane, kuivõrd alates 1. septembrist alustab tööd Lääne-Harju Muusika- ja Kunstide Kool.</w:t>
            </w:r>
          </w:p>
        </w:tc>
        <w:tc>
          <w:tcPr>
            <w:tcW w:w="214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0C5706D4" w14:textId="77777777" w:rsidR="00616714" w:rsidRPr="00B34880" w:rsidRDefault="00616714" w:rsidP="00616714">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Egle Kaur</w:t>
            </w:r>
          </w:p>
          <w:p w14:paraId="6C5827DD" w14:textId="01ADB4BB" w:rsidR="00616714" w:rsidRPr="00B34880" w:rsidRDefault="00616714" w:rsidP="00616714">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L-HV nõunik</w:t>
            </w:r>
          </w:p>
        </w:tc>
        <w:tc>
          <w:tcPr>
            <w:tcW w:w="226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0CFE3F00" w14:textId="03328B0E" w:rsidR="00616714" w:rsidRPr="00EC1475" w:rsidRDefault="00254E89" w:rsidP="00616714">
            <w:pPr>
              <w:pStyle w:val="TableStyle2"/>
              <w:rPr>
                <w:rFonts w:ascii="Times New Roman" w:hAnsi="Times New Roman" w:cs="Times New Roman"/>
                <w:color w:val="00B050"/>
                <w:lang w:val="et-EE"/>
              </w:rPr>
            </w:pPr>
            <w:r w:rsidRPr="001338BD">
              <w:rPr>
                <w:rFonts w:ascii="Times New Roman" w:hAnsi="Times New Roman" w:cs="Times New Roman"/>
                <w:color w:val="auto"/>
                <w:lang w:val="et-EE"/>
              </w:rPr>
              <w:t>Võtta arvesse</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10C3A444" w14:textId="672F3CD0" w:rsidR="00616714" w:rsidRPr="00EC1475" w:rsidRDefault="00616714" w:rsidP="00616714">
            <w:pPr>
              <w:pStyle w:val="TableStyle2"/>
              <w:rPr>
                <w:rFonts w:ascii="Times New Roman" w:hAnsi="Times New Roman" w:cs="Times New Roman"/>
                <w:color w:val="00B050"/>
                <w:lang w:val="et-EE"/>
              </w:rPr>
            </w:pPr>
          </w:p>
        </w:tc>
      </w:tr>
      <w:tr w:rsidR="00847F07" w:rsidRPr="00EC1475" w14:paraId="0073AD4D" w14:textId="77777777" w:rsidTr="00DE792A">
        <w:tblPrEx>
          <w:shd w:val="clear" w:color="auto" w:fill="auto"/>
        </w:tblPrEx>
        <w:trPr>
          <w:gridAfter w:val="1"/>
          <w:wAfter w:w="12" w:type="dxa"/>
          <w:trHeight w:val="963"/>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51A40E" w14:textId="2BB8E161" w:rsidR="00847F07" w:rsidRPr="00B34880" w:rsidRDefault="00D96AEA" w:rsidP="00616714">
            <w:pPr>
              <w:pStyle w:val="TableStyle2"/>
              <w:rPr>
                <w:rFonts w:ascii="Times New Roman" w:hAnsi="Times New Roman" w:cs="Times New Roman"/>
                <w:color w:val="auto"/>
                <w:lang w:val="et-EE"/>
              </w:rPr>
            </w:pPr>
            <w:r>
              <w:rPr>
                <w:rFonts w:ascii="Times New Roman" w:hAnsi="Times New Roman" w:cs="Times New Roman"/>
                <w:color w:val="auto"/>
                <w:lang w:val="et-EE"/>
              </w:rPr>
              <w:t>4.2.11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0F7B3C" w14:textId="2FC610B8" w:rsidR="00847F07" w:rsidRPr="00B34880" w:rsidRDefault="00D96AEA" w:rsidP="00616714">
            <w:pPr>
              <w:pStyle w:val="TableStyle2"/>
              <w:rPr>
                <w:rFonts w:ascii="Times New Roman" w:hAnsi="Times New Roman" w:cs="Times New Roman"/>
                <w:color w:val="auto"/>
                <w:lang w:val="et-EE"/>
              </w:rPr>
            </w:pPr>
            <w:r>
              <w:rPr>
                <w:rFonts w:ascii="Times New Roman" w:hAnsi="Times New Roman" w:cs="Times New Roman"/>
                <w:color w:val="auto"/>
                <w:lang w:val="et-EE"/>
              </w:rPr>
              <w:t>Muuta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F797F3" w14:textId="484B0848" w:rsidR="00847F07" w:rsidRPr="00B34880" w:rsidRDefault="0014166B" w:rsidP="00616714">
            <w:pPr>
              <w:pStyle w:val="TableStyle2"/>
              <w:rPr>
                <w:rFonts w:ascii="Times New Roman" w:hAnsi="Times New Roman" w:cs="Times New Roman"/>
                <w:color w:val="auto"/>
                <w:lang w:val="et-EE"/>
              </w:rPr>
            </w:pPr>
            <w:r>
              <w:rPr>
                <w:rFonts w:ascii="Times New Roman" w:hAnsi="Times New Roman" w:cs="Times New Roman"/>
                <w:color w:val="auto"/>
                <w:lang w:val="et-EE"/>
              </w:rPr>
              <w:t>4.2.10 „</w:t>
            </w:r>
            <w:r w:rsidRPr="0014166B">
              <w:rPr>
                <w:rFonts w:ascii="Times New Roman" w:hAnsi="Times New Roman" w:cs="Times New Roman"/>
                <w:color w:val="auto"/>
                <w:lang w:val="et-EE"/>
              </w:rPr>
              <w:t>Vasalemma kooli tuletõkkesektsioonid ja katus</w:t>
            </w:r>
            <w:r>
              <w:rPr>
                <w:rFonts w:ascii="Times New Roman" w:hAnsi="Times New Roman" w:cs="Times New Roman"/>
                <w:color w:val="auto"/>
                <w:lang w:val="et-EE"/>
              </w:rPr>
              <w:t>“</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8CEF03" w14:textId="3EF29D63" w:rsidR="00847F07" w:rsidRPr="00EC1475" w:rsidRDefault="003F0A57" w:rsidP="00616714">
            <w:pPr>
              <w:pStyle w:val="TableStyle2"/>
              <w:rPr>
                <w:rFonts w:ascii="Times New Roman" w:hAnsi="Times New Roman" w:cs="Times New Roman"/>
                <w:color w:val="00B050"/>
                <w:lang w:val="et-EE"/>
              </w:rPr>
            </w:pPr>
            <w:r>
              <w:rPr>
                <w:rFonts w:ascii="Times New Roman" w:hAnsi="Times New Roman" w:cs="Times New Roman"/>
                <w:color w:val="auto"/>
                <w:lang w:val="et-EE"/>
              </w:rPr>
              <w:t>Korrigeerida numeratsioon vastavaks</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BA2699" w14:textId="77777777" w:rsidR="00847F07" w:rsidRPr="00B34880" w:rsidRDefault="00847F07" w:rsidP="00616714">
            <w:pPr>
              <w:pStyle w:val="TableStyle2"/>
              <w:rPr>
                <w:rFonts w:ascii="Times New Roman" w:hAnsi="Times New Roman" w:cs="Times New Roman"/>
                <w:color w:val="auto"/>
                <w:lang w:val="et-EE"/>
              </w:rPr>
            </w:pP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6793A0" w14:textId="047A4B49" w:rsidR="00847F07" w:rsidRPr="0076018F" w:rsidRDefault="0014166B" w:rsidP="00616714">
            <w:pPr>
              <w:pStyle w:val="TableStyle2"/>
              <w:rPr>
                <w:rFonts w:ascii="Times New Roman" w:hAnsi="Times New Roman" w:cs="Times New Roman"/>
                <w:color w:val="auto"/>
                <w:lang w:val="et-EE"/>
              </w:rPr>
            </w:pPr>
            <w:r>
              <w:rPr>
                <w:rFonts w:ascii="Times New Roman" w:hAnsi="Times New Roman" w:cs="Times New Roman"/>
                <w:color w:val="auto"/>
                <w:lang w:val="et-EE"/>
              </w:rPr>
              <w:t>Võtta arvesse</w:t>
            </w:r>
            <w:r w:rsidR="0028654D">
              <w:rPr>
                <w:rFonts w:ascii="Times New Roman" w:hAnsi="Times New Roman" w:cs="Times New Roman"/>
                <w:color w:val="auto"/>
                <w:lang w:val="et-EE"/>
              </w:rPr>
              <w:t>, jääb 4.2.10 „</w:t>
            </w:r>
            <w:r w:rsidR="0028654D" w:rsidRPr="0014166B">
              <w:rPr>
                <w:rFonts w:ascii="Times New Roman" w:hAnsi="Times New Roman" w:cs="Times New Roman"/>
                <w:color w:val="auto"/>
                <w:lang w:val="et-EE"/>
              </w:rPr>
              <w:t>Vasalemma kooli tuletõkkesektsioonid ja katus</w:t>
            </w:r>
            <w:r w:rsidR="0028654D">
              <w:rPr>
                <w:rFonts w:ascii="Times New Roman" w:hAnsi="Times New Roman" w:cs="Times New Roman"/>
                <w:color w:val="auto"/>
                <w:lang w:val="et-EE"/>
              </w:rPr>
              <w:t>“</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4B972502" w14:textId="77777777" w:rsidR="00847F07" w:rsidRPr="00EC1475" w:rsidRDefault="00847F07" w:rsidP="00616714">
            <w:pPr>
              <w:pStyle w:val="TableStyle2"/>
              <w:rPr>
                <w:rFonts w:ascii="Times New Roman" w:hAnsi="Times New Roman" w:cs="Times New Roman"/>
                <w:color w:val="00B050"/>
                <w:lang w:val="et-EE"/>
              </w:rPr>
            </w:pPr>
          </w:p>
        </w:tc>
      </w:tr>
      <w:tr w:rsidR="0014166B" w:rsidRPr="00EC1475" w14:paraId="528812EA" w14:textId="77777777" w:rsidTr="00DE792A">
        <w:tblPrEx>
          <w:shd w:val="clear" w:color="auto" w:fill="auto"/>
        </w:tblPrEx>
        <w:trPr>
          <w:gridAfter w:val="1"/>
          <w:wAfter w:w="12" w:type="dxa"/>
          <w:trHeight w:val="57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42090F" w14:textId="47E7EDB2" w:rsidR="0014166B" w:rsidRPr="00B34880" w:rsidRDefault="0014166B" w:rsidP="0014166B">
            <w:pPr>
              <w:pStyle w:val="TableStyle2"/>
              <w:rPr>
                <w:rFonts w:ascii="Times New Roman" w:hAnsi="Times New Roman" w:cs="Times New Roman"/>
                <w:color w:val="auto"/>
                <w:lang w:val="et-EE"/>
              </w:rPr>
            </w:pPr>
            <w:r>
              <w:rPr>
                <w:rFonts w:ascii="Times New Roman" w:hAnsi="Times New Roman" w:cs="Times New Roman"/>
                <w:color w:val="auto"/>
                <w:lang w:val="et-EE"/>
              </w:rPr>
              <w:t>4.2.12</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627837" w14:textId="0967C0BA" w:rsidR="0014166B" w:rsidRPr="00B34880" w:rsidRDefault="0014166B" w:rsidP="0014166B">
            <w:pPr>
              <w:pStyle w:val="TableStyle2"/>
              <w:rPr>
                <w:rFonts w:ascii="Times New Roman" w:hAnsi="Times New Roman" w:cs="Times New Roman"/>
                <w:color w:val="auto"/>
                <w:lang w:val="et-EE"/>
              </w:rPr>
            </w:pPr>
            <w:r>
              <w:rPr>
                <w:rFonts w:ascii="Times New Roman" w:hAnsi="Times New Roman" w:cs="Times New Roman"/>
                <w:color w:val="auto"/>
                <w:lang w:val="et-EE"/>
              </w:rPr>
              <w:t>Muuta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AAA1D0" w14:textId="05309025" w:rsidR="0014166B" w:rsidRPr="00B34880" w:rsidRDefault="0014166B" w:rsidP="0014166B">
            <w:pPr>
              <w:pStyle w:val="TableStyle2"/>
              <w:rPr>
                <w:rFonts w:ascii="Times New Roman" w:hAnsi="Times New Roman" w:cs="Times New Roman"/>
                <w:color w:val="auto"/>
                <w:lang w:val="et-EE"/>
              </w:rPr>
            </w:pPr>
            <w:r>
              <w:rPr>
                <w:rFonts w:ascii="Times New Roman" w:hAnsi="Times New Roman" w:cs="Times New Roman"/>
                <w:color w:val="auto"/>
                <w:lang w:val="et-EE"/>
              </w:rPr>
              <w:t>4.2.11 „</w:t>
            </w:r>
            <w:r w:rsidR="008C657E" w:rsidRPr="008C657E">
              <w:rPr>
                <w:rFonts w:ascii="Times New Roman" w:hAnsi="Times New Roman" w:cs="Times New Roman"/>
                <w:color w:val="auto"/>
                <w:lang w:val="et-EE"/>
              </w:rPr>
              <w:t>HEV klasside väljaehitamine</w:t>
            </w:r>
            <w:r>
              <w:rPr>
                <w:rFonts w:ascii="Times New Roman" w:hAnsi="Times New Roman" w:cs="Times New Roman"/>
                <w:color w:val="auto"/>
                <w:lang w:val="et-EE"/>
              </w:rPr>
              <w:t>“</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0E5525" w14:textId="37D13C2E" w:rsidR="0014166B" w:rsidRPr="00EC1475" w:rsidRDefault="0014166B" w:rsidP="0014166B">
            <w:pPr>
              <w:pStyle w:val="TableStyle2"/>
              <w:rPr>
                <w:rFonts w:ascii="Times New Roman" w:hAnsi="Times New Roman" w:cs="Times New Roman"/>
                <w:color w:val="00B050"/>
                <w:lang w:val="et-EE"/>
              </w:rPr>
            </w:pPr>
            <w:r>
              <w:rPr>
                <w:rFonts w:ascii="Times New Roman" w:hAnsi="Times New Roman" w:cs="Times New Roman"/>
                <w:color w:val="auto"/>
                <w:lang w:val="et-EE"/>
              </w:rPr>
              <w:t>Korrigeerida numeratsioon vastavaks</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E54934" w14:textId="77777777" w:rsidR="0014166B" w:rsidRPr="00B34880" w:rsidRDefault="0014166B" w:rsidP="0014166B">
            <w:pPr>
              <w:pStyle w:val="TableStyle2"/>
              <w:rPr>
                <w:rFonts w:ascii="Times New Roman" w:hAnsi="Times New Roman" w:cs="Times New Roman"/>
                <w:color w:val="auto"/>
                <w:lang w:val="et-EE"/>
              </w:rPr>
            </w:pP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3624C9" w14:textId="355C6615" w:rsidR="0014166B" w:rsidRPr="0076018F" w:rsidRDefault="0014166B" w:rsidP="0014166B">
            <w:pPr>
              <w:pStyle w:val="TableStyle2"/>
              <w:rPr>
                <w:rFonts w:ascii="Times New Roman" w:hAnsi="Times New Roman" w:cs="Times New Roman"/>
                <w:color w:val="auto"/>
                <w:lang w:val="et-EE"/>
              </w:rPr>
            </w:pPr>
            <w:r>
              <w:rPr>
                <w:rFonts w:ascii="Times New Roman" w:hAnsi="Times New Roman" w:cs="Times New Roman"/>
                <w:color w:val="auto"/>
                <w:lang w:val="et-EE"/>
              </w:rPr>
              <w:t>Võtta arvesse</w:t>
            </w:r>
            <w:r w:rsidR="0028654D">
              <w:rPr>
                <w:rFonts w:ascii="Times New Roman" w:hAnsi="Times New Roman" w:cs="Times New Roman"/>
                <w:color w:val="auto"/>
                <w:lang w:val="et-EE"/>
              </w:rPr>
              <w:t>, jääb 4.2.11 „</w:t>
            </w:r>
            <w:r w:rsidR="0028654D" w:rsidRPr="008C657E">
              <w:rPr>
                <w:rFonts w:ascii="Times New Roman" w:hAnsi="Times New Roman" w:cs="Times New Roman"/>
                <w:color w:val="auto"/>
                <w:lang w:val="et-EE"/>
              </w:rPr>
              <w:t>HEV klasside väljaehitamine</w:t>
            </w:r>
            <w:r w:rsidR="0028654D">
              <w:rPr>
                <w:rFonts w:ascii="Times New Roman" w:hAnsi="Times New Roman" w:cs="Times New Roman"/>
                <w:color w:val="auto"/>
                <w:lang w:val="et-EE"/>
              </w:rPr>
              <w:t>“</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7A2E0523" w14:textId="77777777" w:rsidR="0014166B" w:rsidRPr="00EC1475" w:rsidRDefault="0014166B" w:rsidP="0014166B">
            <w:pPr>
              <w:pStyle w:val="TableStyle2"/>
              <w:rPr>
                <w:rFonts w:ascii="Times New Roman" w:hAnsi="Times New Roman" w:cs="Times New Roman"/>
                <w:color w:val="00B050"/>
                <w:lang w:val="et-EE"/>
              </w:rPr>
            </w:pPr>
          </w:p>
        </w:tc>
      </w:tr>
      <w:tr w:rsidR="0014166B" w:rsidRPr="00EC1475" w14:paraId="319822D8" w14:textId="77777777" w:rsidTr="00DE792A">
        <w:tblPrEx>
          <w:shd w:val="clear" w:color="auto" w:fill="auto"/>
        </w:tblPrEx>
        <w:trPr>
          <w:gridAfter w:val="1"/>
          <w:wAfter w:w="12" w:type="dxa"/>
          <w:trHeight w:val="132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09CA02" w14:textId="02D33E70" w:rsidR="0014166B" w:rsidRPr="00B34880" w:rsidRDefault="0014166B" w:rsidP="0014166B">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4.5.1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97735D" w14:textId="65B1A1F2" w:rsidR="0014166B" w:rsidRPr="00B34880" w:rsidRDefault="0014166B" w:rsidP="0014166B">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Lisada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3178F2" w14:textId="6A9E9D13" w:rsidR="0014166B" w:rsidRPr="00B34880" w:rsidRDefault="0014166B" w:rsidP="0014166B">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lisada 4.5.1 „Lääne-Harju Muusika- ja Kunstide Kooli uued ruumid / hoone ehitamine / rajamine vms".</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F9C4AA" w14:textId="77777777" w:rsidR="0014166B" w:rsidRPr="00EC1475" w:rsidRDefault="0014166B" w:rsidP="0014166B">
            <w:pPr>
              <w:pStyle w:val="TableStyle2"/>
              <w:rPr>
                <w:rFonts w:ascii="Times New Roman" w:hAnsi="Times New Roman" w:cs="Times New Roman"/>
                <w:color w:val="00B050"/>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FCCBC6" w14:textId="77777777" w:rsidR="0014166B" w:rsidRPr="00B34880" w:rsidRDefault="0014166B" w:rsidP="0014166B">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Egle Kaur</w:t>
            </w:r>
          </w:p>
          <w:p w14:paraId="6BFA8532" w14:textId="3A225E05" w:rsidR="0014166B" w:rsidRPr="00B34880" w:rsidRDefault="0014166B" w:rsidP="0014166B">
            <w:pPr>
              <w:pStyle w:val="TableStyle2"/>
              <w:rPr>
                <w:rFonts w:ascii="Times New Roman" w:hAnsi="Times New Roman" w:cs="Times New Roman"/>
                <w:color w:val="auto"/>
                <w:lang w:val="et-EE"/>
              </w:rPr>
            </w:pPr>
            <w:r w:rsidRPr="00B34880">
              <w:rPr>
                <w:rFonts w:ascii="Times New Roman" w:hAnsi="Times New Roman" w:cs="Times New Roman"/>
                <w:color w:val="auto"/>
                <w:lang w:val="et-EE"/>
              </w:rPr>
              <w:t>L-HV nõunik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D4CE65" w14:textId="65015F8C" w:rsidR="0014166B" w:rsidRPr="00EC1475" w:rsidRDefault="007F25B6" w:rsidP="0014166B">
            <w:pPr>
              <w:pStyle w:val="TableStyle2"/>
              <w:rPr>
                <w:rFonts w:ascii="Times New Roman" w:hAnsi="Times New Roman" w:cs="Times New Roman"/>
                <w:color w:val="00B050"/>
                <w:lang w:val="et-EE"/>
              </w:rPr>
            </w:pPr>
            <w:r>
              <w:rPr>
                <w:rFonts w:ascii="Times New Roman" w:hAnsi="Times New Roman" w:cs="Times New Roman"/>
                <w:color w:val="auto"/>
                <w:lang w:val="et-EE"/>
              </w:rPr>
              <w:t>L</w:t>
            </w:r>
            <w:r w:rsidRPr="0076018F">
              <w:rPr>
                <w:rFonts w:ascii="Times New Roman" w:hAnsi="Times New Roman" w:cs="Times New Roman"/>
                <w:color w:val="auto"/>
                <w:lang w:val="et-EE"/>
              </w:rPr>
              <w:t xml:space="preserve">isada </w:t>
            </w:r>
            <w:r w:rsidR="00F01473">
              <w:rPr>
                <w:rFonts w:ascii="Times New Roman" w:hAnsi="Times New Roman" w:cs="Times New Roman"/>
                <w:color w:val="auto"/>
                <w:lang w:val="et-EE"/>
              </w:rPr>
              <w:t xml:space="preserve">arengukava </w:t>
            </w:r>
            <w:r w:rsidRPr="0076018F">
              <w:rPr>
                <w:rFonts w:ascii="Times New Roman" w:hAnsi="Times New Roman" w:cs="Times New Roman"/>
                <w:color w:val="auto"/>
                <w:lang w:val="et-EE"/>
              </w:rPr>
              <w:t xml:space="preserve">Lisa 4 </w:t>
            </w:r>
            <w:r w:rsidR="00F2786F">
              <w:rPr>
                <w:rFonts w:ascii="Times New Roman" w:hAnsi="Times New Roman" w:cs="Times New Roman"/>
                <w:color w:val="auto"/>
                <w:lang w:val="et-EE"/>
              </w:rPr>
              <w:t>alapunkt</w:t>
            </w:r>
            <w:r w:rsidRPr="0076018F">
              <w:rPr>
                <w:rFonts w:ascii="Times New Roman" w:hAnsi="Times New Roman" w:cs="Times New Roman"/>
                <w:color w:val="auto"/>
                <w:lang w:val="et-EE"/>
              </w:rPr>
              <w:t xml:space="preserve"> 4.5.1 </w:t>
            </w:r>
            <w:r w:rsidR="0014166B" w:rsidRPr="0076018F">
              <w:rPr>
                <w:rFonts w:ascii="Times New Roman" w:hAnsi="Times New Roman" w:cs="Times New Roman"/>
                <w:color w:val="auto"/>
                <w:lang w:val="et-EE"/>
              </w:rPr>
              <w:t xml:space="preserve">„Lääne-Harju Muusika- ja Kunstide Koolis huvihariduse omandamise võimaluste arendamine“ </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72FEBCA6" w14:textId="77777777" w:rsidR="0014166B" w:rsidRPr="00EC1475" w:rsidRDefault="0014166B" w:rsidP="0014166B">
            <w:pPr>
              <w:pStyle w:val="TableStyle2"/>
              <w:rPr>
                <w:rFonts w:ascii="Times New Roman" w:hAnsi="Times New Roman" w:cs="Times New Roman"/>
                <w:color w:val="00B050"/>
                <w:lang w:val="et-EE"/>
              </w:rPr>
            </w:pPr>
          </w:p>
        </w:tc>
      </w:tr>
      <w:tr w:rsidR="0014166B" w:rsidRPr="00EC1475" w14:paraId="365490C5" w14:textId="77777777" w:rsidTr="00DE792A">
        <w:tblPrEx>
          <w:shd w:val="clear" w:color="auto" w:fill="auto"/>
        </w:tblPrEx>
        <w:trPr>
          <w:gridAfter w:val="1"/>
          <w:wAfter w:w="12" w:type="dxa"/>
          <w:trHeight w:val="1320"/>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CE001D" w14:textId="198C12BE" w:rsidR="0014166B" w:rsidRPr="00B34880" w:rsidRDefault="0014166B" w:rsidP="0014166B">
            <w:pPr>
              <w:pStyle w:val="TableStyle2"/>
              <w:rPr>
                <w:rFonts w:ascii="Times New Roman" w:hAnsi="Times New Roman" w:cs="Times New Roman"/>
                <w:color w:val="auto"/>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E7026C" w14:textId="358FE9E0" w:rsidR="0014166B" w:rsidRPr="00B34880" w:rsidRDefault="0014166B" w:rsidP="0014166B">
            <w:pPr>
              <w:pStyle w:val="TableStyle2"/>
              <w:rPr>
                <w:rFonts w:ascii="Times New Roman" w:hAnsi="Times New Roman" w:cs="Times New Roman"/>
                <w:color w:val="auto"/>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54B152" w14:textId="2CBF1ADD" w:rsidR="0014166B" w:rsidRPr="00B34880" w:rsidRDefault="0014166B" w:rsidP="0014166B">
            <w:pPr>
              <w:pStyle w:val="TableStyle2"/>
              <w:rPr>
                <w:rFonts w:ascii="Times New Roman" w:hAnsi="Times New Roman" w:cs="Times New Roman"/>
                <w:color w:val="auto"/>
                <w:lang w:val="et-EE"/>
              </w:rPr>
            </w:pPr>
            <w:r w:rsidRPr="0063008B">
              <w:rPr>
                <w:rFonts w:ascii="Times New Roman" w:hAnsi="Times New Roman" w:cs="Times New Roman"/>
                <w:color w:val="auto"/>
                <w:lang w:val="et-EE"/>
              </w:rPr>
              <w:t>Paldiskisse 300 vaatajakohaga saaliga multifunktsionaalse ajaveetmise keskuse ehitus</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76572B" w14:textId="77777777" w:rsidR="0014166B" w:rsidRPr="0063008B" w:rsidRDefault="0014166B" w:rsidP="0014166B">
            <w:pPr>
              <w:pStyle w:val="TableStyle2"/>
              <w:rPr>
                <w:rFonts w:ascii="Times New Roman" w:hAnsi="Times New Roman" w:cs="Times New Roman"/>
                <w:color w:val="auto"/>
                <w:lang w:val="et-EE"/>
              </w:rPr>
            </w:pPr>
            <w:r w:rsidRPr="0063008B">
              <w:rPr>
                <w:rFonts w:ascii="Times New Roman" w:hAnsi="Times New Roman" w:cs="Times New Roman"/>
                <w:color w:val="auto"/>
                <w:lang w:val="et-EE"/>
              </w:rPr>
              <w:t xml:space="preserve">Paldiski on Lääne-Harju valla ainus linn, milles elab pea 4000 inimest. Rikkaliku ajalooga mereäärse linnana on loogiline, et Paldiskist kujuneks Lääne-Harju valla loomulik tõmbekeskus. Samas puudub linnal suurema saaliga koht, kus oleks võimalik korraldada seltsi-, kultuuri- (k.a. kõrgkultuuri-) ja muude ühiste ettevõtmiste üritusi (vastuvõtud, konverentsid, seminarid, näitused, etendused, kontserdid, koolitused, peod, festivalid, konkursid jms). </w:t>
            </w:r>
          </w:p>
          <w:p w14:paraId="68FAE004" w14:textId="77777777" w:rsidR="0014166B" w:rsidRPr="0063008B" w:rsidRDefault="0014166B" w:rsidP="0014166B">
            <w:pPr>
              <w:pStyle w:val="TableStyle2"/>
              <w:rPr>
                <w:rFonts w:ascii="Times New Roman" w:hAnsi="Times New Roman" w:cs="Times New Roman"/>
                <w:color w:val="auto"/>
                <w:lang w:val="et-EE"/>
              </w:rPr>
            </w:pPr>
            <w:r w:rsidRPr="0063008B">
              <w:rPr>
                <w:rFonts w:ascii="Times New Roman" w:hAnsi="Times New Roman" w:cs="Times New Roman"/>
                <w:color w:val="auto"/>
                <w:lang w:val="et-EE"/>
              </w:rPr>
              <w:t>Peale selle täidaks osa keskusest linna muuseumi funktsiooni, kuna selle vajalikkus on akuutne. Keskuse taristu võimaldaks ka huvikoolil avada uuemaid haridusprogramme.</w:t>
            </w:r>
          </w:p>
          <w:p w14:paraId="7B70D9A8" w14:textId="77777777" w:rsidR="0014166B" w:rsidRPr="0063008B" w:rsidRDefault="0014166B" w:rsidP="0014166B">
            <w:pPr>
              <w:pStyle w:val="TableStyle2"/>
              <w:rPr>
                <w:rFonts w:ascii="Times New Roman" w:hAnsi="Times New Roman" w:cs="Times New Roman"/>
                <w:color w:val="auto"/>
                <w:lang w:val="et-EE"/>
              </w:rPr>
            </w:pPr>
            <w:r w:rsidRPr="0063008B">
              <w:rPr>
                <w:rFonts w:ascii="Times New Roman" w:hAnsi="Times New Roman" w:cs="Times New Roman"/>
                <w:color w:val="auto"/>
                <w:lang w:val="et-EE"/>
              </w:rPr>
              <w:t xml:space="preserve">Keskus edendaks kohalikku loomemajandust, oleks loomulikuks kohaks, kus ka vanemate eagruppide jaoks oleks tegevust (lastele ja noortele on praegu Huvikeskus) ning oleks üldiselt linna ja valla elanike jaoks meelispaigaks kuhu oma </w:t>
            </w:r>
            <w:r w:rsidRPr="0063008B">
              <w:rPr>
                <w:rFonts w:ascii="Times New Roman" w:hAnsi="Times New Roman" w:cs="Times New Roman"/>
                <w:color w:val="auto"/>
                <w:lang w:val="et-EE"/>
              </w:rPr>
              <w:lastRenderedPageBreak/>
              <w:t>vaba aja planeerimisel kõige pealt pöörduda, mitte aga lihtsalt sõita Tallinna.</w:t>
            </w:r>
          </w:p>
          <w:p w14:paraId="335B0AED" w14:textId="77777777" w:rsidR="0014166B" w:rsidRPr="0063008B" w:rsidRDefault="0014166B" w:rsidP="0014166B">
            <w:pPr>
              <w:pStyle w:val="TableStyle2"/>
              <w:rPr>
                <w:rFonts w:ascii="Times New Roman" w:hAnsi="Times New Roman" w:cs="Times New Roman"/>
                <w:color w:val="auto"/>
                <w:lang w:val="et-EE"/>
              </w:rPr>
            </w:pPr>
            <w:r w:rsidRPr="0063008B">
              <w:rPr>
                <w:rFonts w:ascii="Times New Roman" w:hAnsi="Times New Roman" w:cs="Times New Roman"/>
                <w:color w:val="auto"/>
                <w:lang w:val="et-EE"/>
              </w:rPr>
              <w:t xml:space="preserve">Keskuse olemasolu võimaldaks ka linna venekeelsel elanikkonnal paremini lõimuda, kuna praegu on ühiseid, mõlemale rahvusgrupile suunatud tegevusi vähe, sh ruumipuuduse tõttu. </w:t>
            </w:r>
          </w:p>
          <w:p w14:paraId="3423403A" w14:textId="46BEFA8B" w:rsidR="0014166B" w:rsidRPr="00EC1475" w:rsidRDefault="0014166B" w:rsidP="0014166B">
            <w:pPr>
              <w:pStyle w:val="TableStyle2"/>
              <w:rPr>
                <w:rFonts w:ascii="Times New Roman" w:hAnsi="Times New Roman" w:cs="Times New Roman"/>
                <w:color w:val="00B050"/>
                <w:lang w:val="et-EE"/>
              </w:rPr>
            </w:pPr>
            <w:r w:rsidRPr="0063008B">
              <w:rPr>
                <w:rFonts w:ascii="Times New Roman" w:hAnsi="Times New Roman" w:cs="Times New Roman"/>
                <w:color w:val="auto"/>
                <w:lang w:val="et-EE"/>
              </w:rPr>
              <w:t>Oma välimusega oleks multifunktsionaalne ajaveetmiskeskus oodatud värskenduseks Paldiski linna avalikule ruumile, kuna uusi avaliku funktsiooniga ehitisi pole Paldiskisse väga ammu ehitatud.</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63B5B4" w14:textId="29064B46" w:rsidR="0014166B" w:rsidRPr="00B34880" w:rsidRDefault="0014166B" w:rsidP="0014166B">
            <w:pPr>
              <w:pStyle w:val="TableStyle2"/>
              <w:rPr>
                <w:rFonts w:ascii="Times New Roman" w:hAnsi="Times New Roman" w:cs="Times New Roman"/>
                <w:color w:val="auto"/>
                <w:lang w:val="et-EE"/>
              </w:rPr>
            </w:pPr>
            <w:r w:rsidRPr="0063008B">
              <w:rPr>
                <w:rFonts w:ascii="Times New Roman" w:hAnsi="Times New Roman" w:cs="Times New Roman"/>
                <w:color w:val="auto"/>
                <w:lang w:val="et-EE"/>
              </w:rPr>
              <w:lastRenderedPageBreak/>
              <w:t>Olesya ja Marek Litnevskid, 5826257, 58358908, lordvitinari@gmail.com</w:t>
            </w:r>
            <w:r>
              <w:rPr>
                <w:rFonts w:ascii="Times New Roman" w:hAnsi="Times New Roman" w:cs="Times New Roman"/>
                <w:color w:val="auto"/>
                <w:lang w:val="et-EE"/>
              </w:rPr>
              <w:t xml:space="preserve"> </w:t>
            </w:r>
            <w:r w:rsidRPr="0063008B">
              <w:rPr>
                <w:rFonts w:ascii="Times New Roman" w:hAnsi="Times New Roman" w:cs="Times New Roman"/>
                <w:color w:val="auto"/>
                <w:lang w:val="et-EE"/>
              </w:rPr>
              <w:t>goenok@gmail.com</w:t>
            </w:r>
          </w:p>
        </w:tc>
        <w:tc>
          <w:tcPr>
            <w:tcW w:w="226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20283C7B" w14:textId="1947B092" w:rsidR="0014166B" w:rsidRDefault="0014166B" w:rsidP="0014166B">
            <w:pPr>
              <w:pStyle w:val="TableStyle2"/>
              <w:shd w:val="clear" w:color="auto" w:fill="FFFFFF" w:themeFill="background1"/>
              <w:rPr>
                <w:rFonts w:ascii="Times New Roman" w:hAnsi="Times New Roman" w:cs="Times New Roman"/>
                <w:color w:val="auto"/>
                <w:shd w:val="clear" w:color="auto" w:fill="FBDEED" w:themeFill="accent6" w:themeFillTint="33"/>
                <w:lang w:val="et-EE"/>
              </w:rPr>
            </w:pPr>
            <w:r w:rsidRPr="004A1276">
              <w:rPr>
                <w:rFonts w:ascii="Times New Roman" w:hAnsi="Times New Roman" w:cs="Times New Roman"/>
                <w:color w:val="auto"/>
                <w:shd w:val="clear" w:color="auto" w:fill="FFFFFF" w:themeFill="background1"/>
                <w:lang w:val="et-EE"/>
              </w:rPr>
              <w:t>Mitte arvestada. Ettepaneku olemus on kirjeldatud</w:t>
            </w:r>
            <w:r w:rsidRPr="000818B4">
              <w:rPr>
                <w:rFonts w:ascii="Times New Roman" w:hAnsi="Times New Roman" w:cs="Times New Roman"/>
                <w:color w:val="auto"/>
                <w:shd w:val="clear" w:color="auto" w:fill="FFFFFF" w:themeFill="background1"/>
                <w:lang w:val="et-EE"/>
              </w:rPr>
              <w:t xml:space="preserve"> </w:t>
            </w:r>
            <w:r w:rsidRPr="004A1276">
              <w:rPr>
                <w:rFonts w:ascii="Times New Roman" w:hAnsi="Times New Roman" w:cs="Times New Roman"/>
                <w:color w:val="auto"/>
                <w:shd w:val="clear" w:color="auto" w:fill="FFFFFF" w:themeFill="background1"/>
                <w:lang w:val="et-EE"/>
              </w:rPr>
              <w:t xml:space="preserve">arengukava Lisa 4 </w:t>
            </w:r>
            <w:r w:rsidR="008B45EB">
              <w:rPr>
                <w:rFonts w:ascii="Times New Roman" w:hAnsi="Times New Roman" w:cs="Times New Roman"/>
                <w:color w:val="auto"/>
                <w:shd w:val="clear" w:color="auto" w:fill="FFFFFF" w:themeFill="background1"/>
                <w:lang w:val="et-EE"/>
              </w:rPr>
              <w:t>alapunktis</w:t>
            </w:r>
            <w:r w:rsidRPr="004A1276">
              <w:rPr>
                <w:rFonts w:ascii="Times New Roman" w:hAnsi="Times New Roman" w:cs="Times New Roman"/>
                <w:color w:val="auto"/>
                <w:shd w:val="clear" w:color="auto" w:fill="FFFFFF" w:themeFill="background1"/>
                <w:lang w:val="et-EE"/>
              </w:rPr>
              <w:t xml:space="preserve"> 5.1.2</w:t>
            </w:r>
          </w:p>
          <w:p w14:paraId="5119F579" w14:textId="77777777" w:rsidR="0014166B" w:rsidRDefault="0014166B" w:rsidP="0014166B">
            <w:pPr>
              <w:pStyle w:val="TableStyle2"/>
              <w:rPr>
                <w:rFonts w:ascii="Times New Roman" w:hAnsi="Times New Roman" w:cs="Times New Roman"/>
                <w:color w:val="auto"/>
                <w:shd w:val="clear" w:color="auto" w:fill="FBDEED" w:themeFill="accent6" w:themeFillTint="33"/>
                <w:lang w:val="et-EE"/>
              </w:rPr>
            </w:pPr>
          </w:p>
          <w:p w14:paraId="573EA2EA" w14:textId="331BA802" w:rsidR="0014166B" w:rsidRPr="00EC1475" w:rsidRDefault="0014166B" w:rsidP="0014166B">
            <w:pPr>
              <w:pStyle w:val="TableStyle2"/>
              <w:rPr>
                <w:rFonts w:ascii="Times New Roman" w:hAnsi="Times New Roman" w:cs="Times New Roman"/>
                <w:color w:val="00B050"/>
                <w:lang w:val="et-EE"/>
              </w:rPr>
            </w:pP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18FCD3C3" w14:textId="77777777" w:rsidR="0014166B" w:rsidRPr="00EC1475" w:rsidRDefault="0014166B" w:rsidP="0014166B">
            <w:pPr>
              <w:pStyle w:val="TableStyle2"/>
              <w:rPr>
                <w:rFonts w:ascii="Times New Roman" w:hAnsi="Times New Roman" w:cs="Times New Roman"/>
                <w:color w:val="00B050"/>
                <w:lang w:val="et-EE"/>
              </w:rPr>
            </w:pPr>
          </w:p>
        </w:tc>
      </w:tr>
      <w:tr w:rsidR="0014166B" w:rsidRPr="00EC1475" w14:paraId="79E892A0" w14:textId="77777777" w:rsidTr="00DE792A">
        <w:tblPrEx>
          <w:shd w:val="clear" w:color="auto" w:fill="auto"/>
        </w:tblPrEx>
        <w:trPr>
          <w:gridAfter w:val="1"/>
          <w:wAfter w:w="12" w:type="dxa"/>
          <w:trHeight w:val="907"/>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B905DE" w14:textId="29C46C24" w:rsidR="0014166B" w:rsidRPr="0063008B" w:rsidRDefault="0014166B" w:rsidP="0014166B">
            <w:pPr>
              <w:pStyle w:val="TableStyle2"/>
              <w:rPr>
                <w:rFonts w:ascii="Times New Roman" w:hAnsi="Times New Roman" w:cs="Times New Roman"/>
                <w:color w:val="auto"/>
                <w:lang w:val="et-EE"/>
              </w:rPr>
            </w:pPr>
            <w:r>
              <w:rPr>
                <w:rFonts w:ascii="Times New Roman" w:hAnsi="Times New Roman" w:cs="Times New Roman"/>
                <w:color w:val="auto"/>
                <w:lang w:val="et-EE"/>
              </w:rPr>
              <w:t>5.6.1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22BCC4" w14:textId="14B21547" w:rsidR="0014166B" w:rsidRPr="0063008B" w:rsidRDefault="0014166B" w:rsidP="0014166B">
            <w:pPr>
              <w:pStyle w:val="TableStyle2"/>
              <w:rPr>
                <w:rFonts w:ascii="Times New Roman" w:hAnsi="Times New Roman" w:cs="Times New Roman"/>
                <w:color w:val="auto"/>
                <w:lang w:val="et-EE"/>
              </w:rPr>
            </w:pPr>
            <w:r>
              <w:rPr>
                <w:rFonts w:ascii="Times New Roman" w:hAnsi="Times New Roman" w:cs="Times New Roman"/>
                <w:color w:val="auto"/>
                <w:lang w:val="et-EE"/>
              </w:rPr>
              <w:t>Lisada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B057A2" w14:textId="6158CE08" w:rsidR="0014166B" w:rsidRPr="0063008B" w:rsidRDefault="0014166B" w:rsidP="0014166B">
            <w:pPr>
              <w:pStyle w:val="TableStyle2"/>
              <w:rPr>
                <w:rFonts w:ascii="Times New Roman" w:hAnsi="Times New Roman" w:cs="Times New Roman"/>
                <w:color w:val="auto"/>
                <w:lang w:val="et-EE"/>
              </w:rPr>
            </w:pPr>
            <w:r>
              <w:rPr>
                <w:rFonts w:ascii="Times New Roman" w:hAnsi="Times New Roman" w:cs="Times New Roman"/>
                <w:color w:val="auto"/>
                <w:lang w:val="et-EE"/>
              </w:rPr>
              <w:t>Laulasmaale noortekeskuse (või – toa) loomine / rajamine</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1ED70A" w14:textId="77777777" w:rsidR="0014166B" w:rsidRPr="0063008B" w:rsidRDefault="0014166B" w:rsidP="0014166B">
            <w:pPr>
              <w:pStyle w:val="TableStyle2"/>
              <w:rPr>
                <w:rFonts w:ascii="Times New Roman" w:hAnsi="Times New Roman" w:cs="Times New Roman"/>
                <w:color w:val="auto"/>
                <w:lang w:val="et-EE"/>
              </w:rPr>
            </w:pP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6D03D8" w14:textId="77777777" w:rsidR="002C2B03" w:rsidRPr="002C2B03" w:rsidRDefault="002C2B03" w:rsidP="002C2B03">
            <w:pPr>
              <w:pStyle w:val="TableStyle2"/>
              <w:rPr>
                <w:rFonts w:ascii="Times New Roman" w:hAnsi="Times New Roman" w:cs="Times New Roman"/>
                <w:color w:val="auto"/>
                <w:lang w:val="et-EE"/>
              </w:rPr>
            </w:pPr>
            <w:r w:rsidRPr="002C2B03">
              <w:rPr>
                <w:rFonts w:ascii="Times New Roman" w:hAnsi="Times New Roman" w:cs="Times New Roman"/>
                <w:color w:val="auto"/>
                <w:lang w:val="et-EE"/>
              </w:rPr>
              <w:t>Egle Kaur</w:t>
            </w:r>
          </w:p>
          <w:p w14:paraId="6F2C77C4" w14:textId="03395335" w:rsidR="0014166B" w:rsidRPr="0063008B" w:rsidRDefault="002C2B03" w:rsidP="002C2B03">
            <w:pPr>
              <w:pStyle w:val="TableStyle2"/>
              <w:rPr>
                <w:rFonts w:ascii="Times New Roman" w:hAnsi="Times New Roman" w:cs="Times New Roman"/>
                <w:color w:val="auto"/>
                <w:lang w:val="et-EE"/>
              </w:rPr>
            </w:pPr>
            <w:r w:rsidRPr="002C2B03">
              <w:rPr>
                <w:rFonts w:ascii="Times New Roman" w:hAnsi="Times New Roman" w:cs="Times New Roman"/>
                <w:color w:val="auto"/>
                <w:lang w:val="et-EE"/>
              </w:rPr>
              <w:t>L-HV nõunik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B91F1" w14:textId="4DDADF27" w:rsidR="0014166B" w:rsidRPr="00B74C31" w:rsidRDefault="0014166B" w:rsidP="0014166B">
            <w:pPr>
              <w:pStyle w:val="TableStyle2"/>
              <w:rPr>
                <w:rFonts w:ascii="Times New Roman" w:hAnsi="Times New Roman" w:cs="Times New Roman"/>
                <w:color w:val="auto"/>
                <w:lang w:val="et-EE"/>
              </w:rPr>
            </w:pPr>
            <w:r w:rsidRPr="00B74C31">
              <w:rPr>
                <w:rFonts w:ascii="Times New Roman" w:hAnsi="Times New Roman" w:cs="Times New Roman"/>
                <w:color w:val="auto"/>
                <w:lang w:val="et-EE"/>
              </w:rPr>
              <w:t xml:space="preserve">Lisada arengukava Lisa 4 </w:t>
            </w:r>
            <w:r w:rsidR="008B45EB">
              <w:rPr>
                <w:rFonts w:ascii="Times New Roman" w:hAnsi="Times New Roman" w:cs="Times New Roman"/>
                <w:color w:val="auto"/>
                <w:lang w:val="et-EE"/>
              </w:rPr>
              <w:t>alapunkt</w:t>
            </w:r>
            <w:r w:rsidRPr="00B74C31">
              <w:rPr>
                <w:rFonts w:ascii="Times New Roman" w:hAnsi="Times New Roman" w:cs="Times New Roman"/>
                <w:color w:val="auto"/>
                <w:lang w:val="et-EE"/>
              </w:rPr>
              <w:t xml:space="preserve"> 5.6.1 „Laulasmaa noortekeskuse loomine“</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291A8838" w14:textId="77777777" w:rsidR="0014166B" w:rsidRPr="00EC1475" w:rsidRDefault="0014166B" w:rsidP="0014166B">
            <w:pPr>
              <w:pStyle w:val="TableStyle2"/>
              <w:rPr>
                <w:rFonts w:ascii="Times New Roman" w:hAnsi="Times New Roman" w:cs="Times New Roman"/>
                <w:color w:val="00B050"/>
                <w:lang w:val="et-EE"/>
              </w:rPr>
            </w:pPr>
          </w:p>
        </w:tc>
      </w:tr>
      <w:tr w:rsidR="0014166B" w:rsidRPr="00EC1475" w14:paraId="3F5A3D64" w14:textId="77777777" w:rsidTr="00DE792A">
        <w:tblPrEx>
          <w:shd w:val="clear" w:color="auto" w:fill="auto"/>
        </w:tblPrEx>
        <w:trPr>
          <w:gridAfter w:val="1"/>
          <w:wAfter w:w="12" w:type="dxa"/>
          <w:trHeight w:val="988"/>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42A07E" w14:textId="4C3BA6FC" w:rsidR="0014166B" w:rsidRPr="00B34880" w:rsidRDefault="0014166B" w:rsidP="0014166B">
            <w:pPr>
              <w:pStyle w:val="TableStyle2"/>
              <w:rPr>
                <w:rFonts w:ascii="Times New Roman" w:hAnsi="Times New Roman" w:cs="Times New Roman"/>
                <w:color w:val="auto"/>
                <w:lang w:val="et-EE"/>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13F430" w14:textId="1C936C19" w:rsidR="0014166B" w:rsidRPr="00B34880" w:rsidRDefault="0014166B" w:rsidP="0014166B">
            <w:pPr>
              <w:pStyle w:val="TableStyle2"/>
              <w:rPr>
                <w:rFonts w:ascii="Times New Roman" w:hAnsi="Times New Roman" w:cs="Times New Roman"/>
                <w:color w:val="auto"/>
                <w:lang w:val="et-EE"/>
              </w:rPr>
            </w:pPr>
            <w:r>
              <w:rPr>
                <w:rFonts w:ascii="Times New Roman" w:hAnsi="Times New Roman" w:cs="Times New Roman"/>
                <w:color w:val="auto"/>
                <w:lang w:val="et-EE"/>
              </w:rPr>
              <w:t>Jätta välja</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8BBD4A" w14:textId="5223FD18" w:rsidR="0014166B" w:rsidRPr="00B34880" w:rsidRDefault="0014166B" w:rsidP="0014166B">
            <w:pPr>
              <w:pStyle w:val="TableStyle2"/>
              <w:rPr>
                <w:rFonts w:ascii="Times New Roman" w:hAnsi="Times New Roman" w:cs="Times New Roman"/>
                <w:color w:val="auto"/>
                <w:lang w:val="et-EE"/>
              </w:rPr>
            </w:pPr>
            <w:r w:rsidRPr="00E9550D">
              <w:rPr>
                <w:rFonts w:ascii="Times New Roman" w:hAnsi="Times New Roman" w:cs="Times New Roman"/>
                <w:color w:val="auto"/>
                <w:lang w:val="et-EE"/>
              </w:rPr>
              <w:t>Niivälja küla kogukonnamaja</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99048" w14:textId="49B15DA8" w:rsidR="0014166B" w:rsidRPr="00EC1475" w:rsidRDefault="0014166B" w:rsidP="0014166B">
            <w:pPr>
              <w:pStyle w:val="TableStyle2"/>
              <w:rPr>
                <w:rFonts w:ascii="Times New Roman" w:hAnsi="Times New Roman" w:cs="Times New Roman"/>
                <w:color w:val="00B050"/>
                <w:lang w:val="et-EE"/>
              </w:rPr>
            </w:pPr>
            <w:r w:rsidRPr="00E9550D">
              <w:rPr>
                <w:rFonts w:ascii="Times New Roman" w:hAnsi="Times New Roman" w:cs="Times New Roman"/>
                <w:color w:val="auto"/>
                <w:lang w:val="et-EE"/>
              </w:rPr>
              <w:t>Niivälja küla kogukonnamaja (võimalik paik Klooga raudteejaama vastas valla maal).</w:t>
            </w:r>
          </w:p>
        </w:tc>
        <w:tc>
          <w:tcPr>
            <w:tcW w:w="21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50F02C" w14:textId="3462CB00" w:rsidR="0014166B" w:rsidRPr="00B34880" w:rsidRDefault="0014166B" w:rsidP="0014166B">
            <w:pPr>
              <w:pStyle w:val="TableStyle2"/>
              <w:rPr>
                <w:rFonts w:ascii="Times New Roman" w:hAnsi="Times New Roman" w:cs="Times New Roman"/>
                <w:color w:val="auto"/>
                <w:lang w:val="et-EE"/>
              </w:rPr>
            </w:pPr>
            <w:r w:rsidRPr="00E9550D">
              <w:rPr>
                <w:rFonts w:ascii="Times New Roman" w:hAnsi="Times New Roman" w:cs="Times New Roman"/>
                <w:color w:val="auto"/>
                <w:lang w:val="et-EE"/>
              </w:rPr>
              <w:t>Toivo Martinson, tel 5017619, toivo@ivaleon.ee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1AB5E7" w14:textId="271ED126" w:rsidR="0014166B" w:rsidRPr="00B74C31" w:rsidRDefault="0014166B" w:rsidP="0014166B">
            <w:pPr>
              <w:pStyle w:val="TableStyle2"/>
              <w:rPr>
                <w:rFonts w:ascii="Times New Roman" w:hAnsi="Times New Roman" w:cs="Times New Roman"/>
                <w:color w:val="auto"/>
                <w:lang w:val="et-EE"/>
              </w:rPr>
            </w:pPr>
            <w:r w:rsidRPr="00B74C31">
              <w:rPr>
                <w:rFonts w:ascii="Times New Roman" w:hAnsi="Times New Roman" w:cs="Times New Roman"/>
                <w:color w:val="auto"/>
                <w:lang w:val="et-EE"/>
              </w:rPr>
              <w:t>Mitte arvestada. Ettepaneku olemus on kirjeldatud arengukava punktis 7.4</w:t>
            </w:r>
          </w:p>
        </w:tc>
        <w:tc>
          <w:tcPr>
            <w:tcW w:w="1969" w:type="dxa"/>
            <w:tcBorders>
              <w:top w:val="single" w:sz="2" w:space="0" w:color="000000"/>
              <w:left w:val="single" w:sz="2" w:space="0" w:color="000000"/>
              <w:bottom w:val="single" w:sz="2" w:space="0" w:color="000000"/>
              <w:right w:val="single" w:sz="2" w:space="0" w:color="000000"/>
            </w:tcBorders>
            <w:shd w:val="clear" w:color="auto" w:fill="auto"/>
          </w:tcPr>
          <w:p w14:paraId="11C14AAB" w14:textId="77777777" w:rsidR="0014166B" w:rsidRPr="00EC1475" w:rsidRDefault="0014166B" w:rsidP="0014166B">
            <w:pPr>
              <w:pStyle w:val="TableStyle2"/>
              <w:rPr>
                <w:rFonts w:ascii="Times New Roman" w:hAnsi="Times New Roman" w:cs="Times New Roman"/>
                <w:color w:val="00B050"/>
                <w:lang w:val="et-EE"/>
              </w:rPr>
            </w:pPr>
          </w:p>
        </w:tc>
      </w:tr>
    </w:tbl>
    <w:p w14:paraId="23541AD7" w14:textId="77777777" w:rsidR="00925FCC" w:rsidRPr="00EC1475" w:rsidRDefault="00925FCC">
      <w:pPr>
        <w:pStyle w:val="Body"/>
        <w:rPr>
          <w:rFonts w:ascii="Times New Roman" w:hAnsi="Times New Roman" w:cs="Times New Roman"/>
          <w:sz w:val="20"/>
          <w:szCs w:val="20"/>
          <w:lang w:val="et-EE"/>
        </w:rPr>
      </w:pPr>
    </w:p>
    <w:sectPr w:rsidR="00925FCC" w:rsidRPr="00EC1475" w:rsidSect="003E58A8">
      <w:pgSz w:w="16840" w:h="11900" w:orient="landscape"/>
      <w:pgMar w:top="567" w:right="1134" w:bottom="567"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F58B" w14:textId="77777777" w:rsidR="00CB58A5" w:rsidRDefault="00CB58A5">
      <w:r>
        <w:separator/>
      </w:r>
    </w:p>
  </w:endnote>
  <w:endnote w:type="continuationSeparator" w:id="0">
    <w:p w14:paraId="081A4F29" w14:textId="77777777" w:rsidR="00CB58A5" w:rsidRDefault="00CB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9D4E" w14:textId="77777777" w:rsidR="00CB58A5" w:rsidRDefault="00CB58A5">
      <w:r>
        <w:separator/>
      </w:r>
    </w:p>
  </w:footnote>
  <w:footnote w:type="continuationSeparator" w:id="0">
    <w:p w14:paraId="3B48D18C" w14:textId="77777777" w:rsidR="00CB58A5" w:rsidRDefault="00CB5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CC"/>
    <w:rsid w:val="0000316A"/>
    <w:rsid w:val="00003528"/>
    <w:rsid w:val="00010334"/>
    <w:rsid w:val="0001501D"/>
    <w:rsid w:val="00016588"/>
    <w:rsid w:val="00016F69"/>
    <w:rsid w:val="000235BD"/>
    <w:rsid w:val="00023C73"/>
    <w:rsid w:val="00025A4E"/>
    <w:rsid w:val="000265E5"/>
    <w:rsid w:val="00036C4C"/>
    <w:rsid w:val="00036E75"/>
    <w:rsid w:val="000376DE"/>
    <w:rsid w:val="000411A0"/>
    <w:rsid w:val="000416BE"/>
    <w:rsid w:val="00050362"/>
    <w:rsid w:val="0005045A"/>
    <w:rsid w:val="00051E50"/>
    <w:rsid w:val="00052467"/>
    <w:rsid w:val="000608D4"/>
    <w:rsid w:val="0006157E"/>
    <w:rsid w:val="0006445C"/>
    <w:rsid w:val="00065A16"/>
    <w:rsid w:val="000738B5"/>
    <w:rsid w:val="00074206"/>
    <w:rsid w:val="000818B4"/>
    <w:rsid w:val="00082105"/>
    <w:rsid w:val="00092E03"/>
    <w:rsid w:val="00093373"/>
    <w:rsid w:val="000A1136"/>
    <w:rsid w:val="000A135C"/>
    <w:rsid w:val="000A2E2C"/>
    <w:rsid w:val="000A6A82"/>
    <w:rsid w:val="000B354C"/>
    <w:rsid w:val="000B6D3D"/>
    <w:rsid w:val="000B6F6D"/>
    <w:rsid w:val="000C7DAC"/>
    <w:rsid w:val="000D175D"/>
    <w:rsid w:val="000D1911"/>
    <w:rsid w:val="000D2223"/>
    <w:rsid w:val="000D6896"/>
    <w:rsid w:val="000E01CE"/>
    <w:rsid w:val="000F4A0E"/>
    <w:rsid w:val="00100806"/>
    <w:rsid w:val="00101E46"/>
    <w:rsid w:val="00113A06"/>
    <w:rsid w:val="001173C5"/>
    <w:rsid w:val="00121F0A"/>
    <w:rsid w:val="001234E3"/>
    <w:rsid w:val="001300B1"/>
    <w:rsid w:val="00132BBC"/>
    <w:rsid w:val="001338BD"/>
    <w:rsid w:val="001346F9"/>
    <w:rsid w:val="00137DB0"/>
    <w:rsid w:val="0014166B"/>
    <w:rsid w:val="00147E75"/>
    <w:rsid w:val="00150573"/>
    <w:rsid w:val="00151147"/>
    <w:rsid w:val="00154CAA"/>
    <w:rsid w:val="0015687E"/>
    <w:rsid w:val="001605D0"/>
    <w:rsid w:val="00186338"/>
    <w:rsid w:val="001A0B38"/>
    <w:rsid w:val="001A201D"/>
    <w:rsid w:val="001B024C"/>
    <w:rsid w:val="001C300E"/>
    <w:rsid w:val="001D0C11"/>
    <w:rsid w:val="001D20C3"/>
    <w:rsid w:val="001D6FD0"/>
    <w:rsid w:val="001D724D"/>
    <w:rsid w:val="001E55BD"/>
    <w:rsid w:val="001E75FB"/>
    <w:rsid w:val="001F3F6A"/>
    <w:rsid w:val="001F5D71"/>
    <w:rsid w:val="0020595D"/>
    <w:rsid w:val="00212DCF"/>
    <w:rsid w:val="0022137E"/>
    <w:rsid w:val="0023350F"/>
    <w:rsid w:val="002335A3"/>
    <w:rsid w:val="0023535D"/>
    <w:rsid w:val="00242177"/>
    <w:rsid w:val="00243BD8"/>
    <w:rsid w:val="00244F21"/>
    <w:rsid w:val="002503D9"/>
    <w:rsid w:val="00250CC3"/>
    <w:rsid w:val="00254E89"/>
    <w:rsid w:val="002728A4"/>
    <w:rsid w:val="00273227"/>
    <w:rsid w:val="00282A18"/>
    <w:rsid w:val="002848CD"/>
    <w:rsid w:val="002857DE"/>
    <w:rsid w:val="00286410"/>
    <w:rsid w:val="0028654D"/>
    <w:rsid w:val="00291FED"/>
    <w:rsid w:val="002965F4"/>
    <w:rsid w:val="002B3DA3"/>
    <w:rsid w:val="002B6ACD"/>
    <w:rsid w:val="002B6FB9"/>
    <w:rsid w:val="002B75CF"/>
    <w:rsid w:val="002C0892"/>
    <w:rsid w:val="002C22EC"/>
    <w:rsid w:val="002C2B03"/>
    <w:rsid w:val="002C782C"/>
    <w:rsid w:val="002D05BC"/>
    <w:rsid w:val="002D511F"/>
    <w:rsid w:val="002E0D2D"/>
    <w:rsid w:val="002E3A6F"/>
    <w:rsid w:val="002E6B28"/>
    <w:rsid w:val="002E7CAB"/>
    <w:rsid w:val="002F39D9"/>
    <w:rsid w:val="002F5D1F"/>
    <w:rsid w:val="002F5FC3"/>
    <w:rsid w:val="00302CAC"/>
    <w:rsid w:val="003039E3"/>
    <w:rsid w:val="003052B8"/>
    <w:rsid w:val="00311A24"/>
    <w:rsid w:val="00317D8D"/>
    <w:rsid w:val="00322B01"/>
    <w:rsid w:val="00325012"/>
    <w:rsid w:val="00327EC6"/>
    <w:rsid w:val="00332323"/>
    <w:rsid w:val="00335B82"/>
    <w:rsid w:val="00355931"/>
    <w:rsid w:val="00360FD9"/>
    <w:rsid w:val="0036362D"/>
    <w:rsid w:val="00365D07"/>
    <w:rsid w:val="003719DA"/>
    <w:rsid w:val="00374B5D"/>
    <w:rsid w:val="00384A68"/>
    <w:rsid w:val="00385A2A"/>
    <w:rsid w:val="00392A5C"/>
    <w:rsid w:val="003935CD"/>
    <w:rsid w:val="00393AD7"/>
    <w:rsid w:val="003A2465"/>
    <w:rsid w:val="003B5603"/>
    <w:rsid w:val="003B7DF4"/>
    <w:rsid w:val="003C1C44"/>
    <w:rsid w:val="003C5FE8"/>
    <w:rsid w:val="003D06EA"/>
    <w:rsid w:val="003D0A95"/>
    <w:rsid w:val="003D15B5"/>
    <w:rsid w:val="003D75C2"/>
    <w:rsid w:val="003D7D6B"/>
    <w:rsid w:val="003E191F"/>
    <w:rsid w:val="003E2C7D"/>
    <w:rsid w:val="003E3877"/>
    <w:rsid w:val="003E58A8"/>
    <w:rsid w:val="003F0A57"/>
    <w:rsid w:val="003F6511"/>
    <w:rsid w:val="003F72ED"/>
    <w:rsid w:val="00401C17"/>
    <w:rsid w:val="004052F8"/>
    <w:rsid w:val="00423AAD"/>
    <w:rsid w:val="00424883"/>
    <w:rsid w:val="00426AD1"/>
    <w:rsid w:val="00427FDA"/>
    <w:rsid w:val="004311FB"/>
    <w:rsid w:val="0044727E"/>
    <w:rsid w:val="00447414"/>
    <w:rsid w:val="0045240E"/>
    <w:rsid w:val="004653A2"/>
    <w:rsid w:val="00466D48"/>
    <w:rsid w:val="00467381"/>
    <w:rsid w:val="00472C1F"/>
    <w:rsid w:val="0049405E"/>
    <w:rsid w:val="00495499"/>
    <w:rsid w:val="0049785D"/>
    <w:rsid w:val="004A1276"/>
    <w:rsid w:val="004A1F5C"/>
    <w:rsid w:val="004A22DB"/>
    <w:rsid w:val="004A3FD0"/>
    <w:rsid w:val="004A4208"/>
    <w:rsid w:val="004A7D20"/>
    <w:rsid w:val="004B1C5A"/>
    <w:rsid w:val="004B5E27"/>
    <w:rsid w:val="004C116C"/>
    <w:rsid w:val="004C56EF"/>
    <w:rsid w:val="004C5E17"/>
    <w:rsid w:val="004D00BE"/>
    <w:rsid w:val="004D0E74"/>
    <w:rsid w:val="004D4DDA"/>
    <w:rsid w:val="004D65A7"/>
    <w:rsid w:val="004D6858"/>
    <w:rsid w:val="004D68C5"/>
    <w:rsid w:val="004E12AC"/>
    <w:rsid w:val="004E66B3"/>
    <w:rsid w:val="004F3BEF"/>
    <w:rsid w:val="004F3FA3"/>
    <w:rsid w:val="00510321"/>
    <w:rsid w:val="00511042"/>
    <w:rsid w:val="0051596B"/>
    <w:rsid w:val="0051612E"/>
    <w:rsid w:val="00520FC9"/>
    <w:rsid w:val="00523CA7"/>
    <w:rsid w:val="00526AFF"/>
    <w:rsid w:val="00530990"/>
    <w:rsid w:val="00542D32"/>
    <w:rsid w:val="0054417D"/>
    <w:rsid w:val="005467A0"/>
    <w:rsid w:val="00546AD9"/>
    <w:rsid w:val="00547A64"/>
    <w:rsid w:val="00550B05"/>
    <w:rsid w:val="00552EAE"/>
    <w:rsid w:val="0055370D"/>
    <w:rsid w:val="0055432B"/>
    <w:rsid w:val="00562603"/>
    <w:rsid w:val="00571DA8"/>
    <w:rsid w:val="00574554"/>
    <w:rsid w:val="00580A07"/>
    <w:rsid w:val="005815FF"/>
    <w:rsid w:val="005874A9"/>
    <w:rsid w:val="00587E3A"/>
    <w:rsid w:val="00596729"/>
    <w:rsid w:val="005A34C8"/>
    <w:rsid w:val="005A3D67"/>
    <w:rsid w:val="005A49E7"/>
    <w:rsid w:val="005B4693"/>
    <w:rsid w:val="005C63AA"/>
    <w:rsid w:val="005D42E7"/>
    <w:rsid w:val="005D739C"/>
    <w:rsid w:val="005E4BEF"/>
    <w:rsid w:val="00600123"/>
    <w:rsid w:val="006003DC"/>
    <w:rsid w:val="00602DCC"/>
    <w:rsid w:val="0061379E"/>
    <w:rsid w:val="00616714"/>
    <w:rsid w:val="00624AC3"/>
    <w:rsid w:val="00626466"/>
    <w:rsid w:val="0063008B"/>
    <w:rsid w:val="006323C6"/>
    <w:rsid w:val="006344CA"/>
    <w:rsid w:val="006357A7"/>
    <w:rsid w:val="006406BE"/>
    <w:rsid w:val="00643254"/>
    <w:rsid w:val="00645CEC"/>
    <w:rsid w:val="0065165A"/>
    <w:rsid w:val="00652E07"/>
    <w:rsid w:val="00655D1A"/>
    <w:rsid w:val="00662109"/>
    <w:rsid w:val="00666BCE"/>
    <w:rsid w:val="00666C34"/>
    <w:rsid w:val="00684353"/>
    <w:rsid w:val="0069615F"/>
    <w:rsid w:val="00696FA8"/>
    <w:rsid w:val="00697E43"/>
    <w:rsid w:val="006A2159"/>
    <w:rsid w:val="006B13B8"/>
    <w:rsid w:val="006B2139"/>
    <w:rsid w:val="006C0510"/>
    <w:rsid w:val="006C4188"/>
    <w:rsid w:val="006C7F8F"/>
    <w:rsid w:val="006D1A33"/>
    <w:rsid w:val="006D3C2E"/>
    <w:rsid w:val="006D4EA9"/>
    <w:rsid w:val="007035F2"/>
    <w:rsid w:val="00707D3C"/>
    <w:rsid w:val="00707E17"/>
    <w:rsid w:val="00711578"/>
    <w:rsid w:val="00713656"/>
    <w:rsid w:val="00713F97"/>
    <w:rsid w:val="007209E0"/>
    <w:rsid w:val="007225A8"/>
    <w:rsid w:val="00722E8B"/>
    <w:rsid w:val="007276D9"/>
    <w:rsid w:val="00733D5D"/>
    <w:rsid w:val="0074748F"/>
    <w:rsid w:val="00747A0C"/>
    <w:rsid w:val="007534D6"/>
    <w:rsid w:val="00753CA9"/>
    <w:rsid w:val="0076018F"/>
    <w:rsid w:val="00763576"/>
    <w:rsid w:val="00764D99"/>
    <w:rsid w:val="00764FB6"/>
    <w:rsid w:val="007711E4"/>
    <w:rsid w:val="0077328B"/>
    <w:rsid w:val="00773345"/>
    <w:rsid w:val="00775781"/>
    <w:rsid w:val="00784B4B"/>
    <w:rsid w:val="007870B3"/>
    <w:rsid w:val="007A242A"/>
    <w:rsid w:val="007A53CF"/>
    <w:rsid w:val="007B1D2D"/>
    <w:rsid w:val="007D28FA"/>
    <w:rsid w:val="007D44BD"/>
    <w:rsid w:val="007E540D"/>
    <w:rsid w:val="007E681C"/>
    <w:rsid w:val="007E7216"/>
    <w:rsid w:val="007E7423"/>
    <w:rsid w:val="007F05B9"/>
    <w:rsid w:val="007F25B6"/>
    <w:rsid w:val="007F3281"/>
    <w:rsid w:val="007F38E5"/>
    <w:rsid w:val="008008B9"/>
    <w:rsid w:val="00801958"/>
    <w:rsid w:val="008111D5"/>
    <w:rsid w:val="008163B1"/>
    <w:rsid w:val="008253E2"/>
    <w:rsid w:val="008309DF"/>
    <w:rsid w:val="00831EBB"/>
    <w:rsid w:val="0083467B"/>
    <w:rsid w:val="00835ED0"/>
    <w:rsid w:val="008449C3"/>
    <w:rsid w:val="00845C27"/>
    <w:rsid w:val="00846CB9"/>
    <w:rsid w:val="00847F07"/>
    <w:rsid w:val="00850637"/>
    <w:rsid w:val="00851FD1"/>
    <w:rsid w:val="008571A8"/>
    <w:rsid w:val="00857BC6"/>
    <w:rsid w:val="00860098"/>
    <w:rsid w:val="00861974"/>
    <w:rsid w:val="0086362F"/>
    <w:rsid w:val="00864A9A"/>
    <w:rsid w:val="00865836"/>
    <w:rsid w:val="00866CC3"/>
    <w:rsid w:val="008714AB"/>
    <w:rsid w:val="00872292"/>
    <w:rsid w:val="008724E3"/>
    <w:rsid w:val="00872564"/>
    <w:rsid w:val="00874EFE"/>
    <w:rsid w:val="00880200"/>
    <w:rsid w:val="00886602"/>
    <w:rsid w:val="008871E0"/>
    <w:rsid w:val="00887DF9"/>
    <w:rsid w:val="00891326"/>
    <w:rsid w:val="00892C5B"/>
    <w:rsid w:val="00896588"/>
    <w:rsid w:val="008A3AB3"/>
    <w:rsid w:val="008B45EB"/>
    <w:rsid w:val="008C657E"/>
    <w:rsid w:val="008D0663"/>
    <w:rsid w:val="008D1686"/>
    <w:rsid w:val="008E009B"/>
    <w:rsid w:val="008E1EBC"/>
    <w:rsid w:val="008E2FFE"/>
    <w:rsid w:val="008E380C"/>
    <w:rsid w:val="008E54DE"/>
    <w:rsid w:val="008E6A6A"/>
    <w:rsid w:val="008E6F0A"/>
    <w:rsid w:val="00902A58"/>
    <w:rsid w:val="0091213C"/>
    <w:rsid w:val="0091428F"/>
    <w:rsid w:val="009216FE"/>
    <w:rsid w:val="00924509"/>
    <w:rsid w:val="00925116"/>
    <w:rsid w:val="00925FCC"/>
    <w:rsid w:val="00926906"/>
    <w:rsid w:val="0092763D"/>
    <w:rsid w:val="009305F7"/>
    <w:rsid w:val="00932C5E"/>
    <w:rsid w:val="00933711"/>
    <w:rsid w:val="00936B1F"/>
    <w:rsid w:val="009410BD"/>
    <w:rsid w:val="00942C25"/>
    <w:rsid w:val="00943626"/>
    <w:rsid w:val="00945642"/>
    <w:rsid w:val="00945751"/>
    <w:rsid w:val="0094597D"/>
    <w:rsid w:val="00946676"/>
    <w:rsid w:val="00953992"/>
    <w:rsid w:val="0095534B"/>
    <w:rsid w:val="0096226D"/>
    <w:rsid w:val="0096235B"/>
    <w:rsid w:val="00963E5B"/>
    <w:rsid w:val="009746FC"/>
    <w:rsid w:val="00984922"/>
    <w:rsid w:val="00985DED"/>
    <w:rsid w:val="00987612"/>
    <w:rsid w:val="0099587B"/>
    <w:rsid w:val="009A2788"/>
    <w:rsid w:val="009A7A02"/>
    <w:rsid w:val="009A7A17"/>
    <w:rsid w:val="009B05A2"/>
    <w:rsid w:val="009B0E76"/>
    <w:rsid w:val="009B577F"/>
    <w:rsid w:val="009B6609"/>
    <w:rsid w:val="009C103A"/>
    <w:rsid w:val="009C4A01"/>
    <w:rsid w:val="009C5970"/>
    <w:rsid w:val="009C76BC"/>
    <w:rsid w:val="009D0422"/>
    <w:rsid w:val="009D0789"/>
    <w:rsid w:val="009D4209"/>
    <w:rsid w:val="009E5124"/>
    <w:rsid w:val="009F1D15"/>
    <w:rsid w:val="009F2A04"/>
    <w:rsid w:val="009F4693"/>
    <w:rsid w:val="00A017CF"/>
    <w:rsid w:val="00A07FE0"/>
    <w:rsid w:val="00A13CAB"/>
    <w:rsid w:val="00A13E65"/>
    <w:rsid w:val="00A176F6"/>
    <w:rsid w:val="00A257AC"/>
    <w:rsid w:val="00A262BF"/>
    <w:rsid w:val="00A51C46"/>
    <w:rsid w:val="00A53C3B"/>
    <w:rsid w:val="00A54A60"/>
    <w:rsid w:val="00A578D8"/>
    <w:rsid w:val="00A9396B"/>
    <w:rsid w:val="00A9635C"/>
    <w:rsid w:val="00AA0908"/>
    <w:rsid w:val="00AA2B58"/>
    <w:rsid w:val="00AA3CB9"/>
    <w:rsid w:val="00AA4F2F"/>
    <w:rsid w:val="00AA52C7"/>
    <w:rsid w:val="00AB3289"/>
    <w:rsid w:val="00AB40FB"/>
    <w:rsid w:val="00AB528F"/>
    <w:rsid w:val="00AC6015"/>
    <w:rsid w:val="00AD1252"/>
    <w:rsid w:val="00AD3112"/>
    <w:rsid w:val="00AF2D5E"/>
    <w:rsid w:val="00AF4662"/>
    <w:rsid w:val="00B0084F"/>
    <w:rsid w:val="00B02552"/>
    <w:rsid w:val="00B102A2"/>
    <w:rsid w:val="00B12DF1"/>
    <w:rsid w:val="00B1576D"/>
    <w:rsid w:val="00B16626"/>
    <w:rsid w:val="00B16DDE"/>
    <w:rsid w:val="00B204B7"/>
    <w:rsid w:val="00B269F4"/>
    <w:rsid w:val="00B34880"/>
    <w:rsid w:val="00B361D2"/>
    <w:rsid w:val="00B37B3E"/>
    <w:rsid w:val="00B404C1"/>
    <w:rsid w:val="00B41D45"/>
    <w:rsid w:val="00B453CC"/>
    <w:rsid w:val="00B5005C"/>
    <w:rsid w:val="00B526DA"/>
    <w:rsid w:val="00B62563"/>
    <w:rsid w:val="00B64BA5"/>
    <w:rsid w:val="00B6626D"/>
    <w:rsid w:val="00B71D7D"/>
    <w:rsid w:val="00B74C31"/>
    <w:rsid w:val="00B82948"/>
    <w:rsid w:val="00B82AC9"/>
    <w:rsid w:val="00B842DC"/>
    <w:rsid w:val="00B857B4"/>
    <w:rsid w:val="00B929E3"/>
    <w:rsid w:val="00B9327F"/>
    <w:rsid w:val="00B966F1"/>
    <w:rsid w:val="00B96DE2"/>
    <w:rsid w:val="00B976BF"/>
    <w:rsid w:val="00BA07E1"/>
    <w:rsid w:val="00BB7694"/>
    <w:rsid w:val="00BC3124"/>
    <w:rsid w:val="00BC3FDC"/>
    <w:rsid w:val="00BD2E8F"/>
    <w:rsid w:val="00BD3322"/>
    <w:rsid w:val="00BF4F6A"/>
    <w:rsid w:val="00BF78B6"/>
    <w:rsid w:val="00C00522"/>
    <w:rsid w:val="00C00CEA"/>
    <w:rsid w:val="00C06C1A"/>
    <w:rsid w:val="00C1406C"/>
    <w:rsid w:val="00C15E7E"/>
    <w:rsid w:val="00C223C4"/>
    <w:rsid w:val="00C24326"/>
    <w:rsid w:val="00C31DFE"/>
    <w:rsid w:val="00C36483"/>
    <w:rsid w:val="00C370A8"/>
    <w:rsid w:val="00C43C67"/>
    <w:rsid w:val="00C449C4"/>
    <w:rsid w:val="00C46600"/>
    <w:rsid w:val="00C531D1"/>
    <w:rsid w:val="00C54E6D"/>
    <w:rsid w:val="00C56E75"/>
    <w:rsid w:val="00C64E74"/>
    <w:rsid w:val="00C65896"/>
    <w:rsid w:val="00C65CDC"/>
    <w:rsid w:val="00C67A2B"/>
    <w:rsid w:val="00C72F94"/>
    <w:rsid w:val="00C85682"/>
    <w:rsid w:val="00C86B14"/>
    <w:rsid w:val="00C93DEC"/>
    <w:rsid w:val="00C942CF"/>
    <w:rsid w:val="00C961E8"/>
    <w:rsid w:val="00C97AF5"/>
    <w:rsid w:val="00CA2D2F"/>
    <w:rsid w:val="00CA6A4C"/>
    <w:rsid w:val="00CA74F1"/>
    <w:rsid w:val="00CB1630"/>
    <w:rsid w:val="00CB58A5"/>
    <w:rsid w:val="00CB5ABC"/>
    <w:rsid w:val="00CC1293"/>
    <w:rsid w:val="00CD10A1"/>
    <w:rsid w:val="00CD3ABB"/>
    <w:rsid w:val="00CD677F"/>
    <w:rsid w:val="00CE0A5E"/>
    <w:rsid w:val="00CE71E7"/>
    <w:rsid w:val="00CF23D5"/>
    <w:rsid w:val="00CF406B"/>
    <w:rsid w:val="00CF748D"/>
    <w:rsid w:val="00D0108F"/>
    <w:rsid w:val="00D015E3"/>
    <w:rsid w:val="00D01B66"/>
    <w:rsid w:val="00D06CB0"/>
    <w:rsid w:val="00D12970"/>
    <w:rsid w:val="00D17B60"/>
    <w:rsid w:val="00D2437E"/>
    <w:rsid w:val="00D25822"/>
    <w:rsid w:val="00D26344"/>
    <w:rsid w:val="00D26529"/>
    <w:rsid w:val="00D30A04"/>
    <w:rsid w:val="00D31070"/>
    <w:rsid w:val="00D330CB"/>
    <w:rsid w:val="00D35E0E"/>
    <w:rsid w:val="00D40E29"/>
    <w:rsid w:val="00D41CF0"/>
    <w:rsid w:val="00D45FA9"/>
    <w:rsid w:val="00D5004B"/>
    <w:rsid w:val="00D60B0E"/>
    <w:rsid w:val="00D662A5"/>
    <w:rsid w:val="00D67358"/>
    <w:rsid w:val="00D70EE6"/>
    <w:rsid w:val="00D725A5"/>
    <w:rsid w:val="00D756D9"/>
    <w:rsid w:val="00D809AF"/>
    <w:rsid w:val="00D80A78"/>
    <w:rsid w:val="00D816A5"/>
    <w:rsid w:val="00D82F76"/>
    <w:rsid w:val="00D8400A"/>
    <w:rsid w:val="00D848CC"/>
    <w:rsid w:val="00D96AEA"/>
    <w:rsid w:val="00DB3291"/>
    <w:rsid w:val="00DC2999"/>
    <w:rsid w:val="00DC52DE"/>
    <w:rsid w:val="00DD17BB"/>
    <w:rsid w:val="00DD4ACA"/>
    <w:rsid w:val="00DD7CB9"/>
    <w:rsid w:val="00DE1463"/>
    <w:rsid w:val="00DE2E02"/>
    <w:rsid w:val="00DE39B4"/>
    <w:rsid w:val="00DE792A"/>
    <w:rsid w:val="00DF30C3"/>
    <w:rsid w:val="00DF3C70"/>
    <w:rsid w:val="00E03A1B"/>
    <w:rsid w:val="00E04BBA"/>
    <w:rsid w:val="00E16CD2"/>
    <w:rsid w:val="00E21571"/>
    <w:rsid w:val="00E222B2"/>
    <w:rsid w:val="00E2341D"/>
    <w:rsid w:val="00E33756"/>
    <w:rsid w:val="00E410AC"/>
    <w:rsid w:val="00E41319"/>
    <w:rsid w:val="00E4296B"/>
    <w:rsid w:val="00E5005D"/>
    <w:rsid w:val="00E53A59"/>
    <w:rsid w:val="00E53D7D"/>
    <w:rsid w:val="00E55F0E"/>
    <w:rsid w:val="00E56B36"/>
    <w:rsid w:val="00E7224D"/>
    <w:rsid w:val="00E739F3"/>
    <w:rsid w:val="00E8055F"/>
    <w:rsid w:val="00E906DC"/>
    <w:rsid w:val="00E93AFF"/>
    <w:rsid w:val="00E93B8C"/>
    <w:rsid w:val="00E94BF6"/>
    <w:rsid w:val="00E9550D"/>
    <w:rsid w:val="00EA394B"/>
    <w:rsid w:val="00EB3B31"/>
    <w:rsid w:val="00EC0B4A"/>
    <w:rsid w:val="00EC1475"/>
    <w:rsid w:val="00EC4E38"/>
    <w:rsid w:val="00EE19FF"/>
    <w:rsid w:val="00EE7178"/>
    <w:rsid w:val="00EF35BD"/>
    <w:rsid w:val="00EF69F8"/>
    <w:rsid w:val="00EF6AD0"/>
    <w:rsid w:val="00F01473"/>
    <w:rsid w:val="00F11144"/>
    <w:rsid w:val="00F17B96"/>
    <w:rsid w:val="00F22263"/>
    <w:rsid w:val="00F23ABA"/>
    <w:rsid w:val="00F23D6E"/>
    <w:rsid w:val="00F24453"/>
    <w:rsid w:val="00F268D3"/>
    <w:rsid w:val="00F2786F"/>
    <w:rsid w:val="00F318A4"/>
    <w:rsid w:val="00F36944"/>
    <w:rsid w:val="00F42E94"/>
    <w:rsid w:val="00F42F77"/>
    <w:rsid w:val="00F43551"/>
    <w:rsid w:val="00F442EA"/>
    <w:rsid w:val="00F52216"/>
    <w:rsid w:val="00F63581"/>
    <w:rsid w:val="00F63A1B"/>
    <w:rsid w:val="00F663B7"/>
    <w:rsid w:val="00F701FC"/>
    <w:rsid w:val="00F733F3"/>
    <w:rsid w:val="00F76FBF"/>
    <w:rsid w:val="00F8716E"/>
    <w:rsid w:val="00F9531A"/>
    <w:rsid w:val="00F9699D"/>
    <w:rsid w:val="00FA40E9"/>
    <w:rsid w:val="00FB36AC"/>
    <w:rsid w:val="00FC5530"/>
    <w:rsid w:val="00FC5ADB"/>
    <w:rsid w:val="00FC6566"/>
    <w:rsid w:val="00FC67D2"/>
    <w:rsid w:val="00FC78E4"/>
    <w:rsid w:val="00FD5C94"/>
    <w:rsid w:val="00FE2BFA"/>
    <w:rsid w:val="00FF11F6"/>
    <w:rsid w:val="00FF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606F20"/>
  <w15:docId w15:val="{52D2A82E-30E6-5D4C-8861-6FC1372F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TableStyle1">
    <w:name w:val="Table Style 1"/>
    <w:rPr>
      <w:rFonts w:ascii="Helvetica Neue" w:eastAsia="Helvetica Neue" w:hAnsi="Helvetica Neue" w:cs="Helvetica Neue"/>
      <w:b/>
      <w:bCs/>
      <w:color w:val="000000"/>
    </w:rPr>
  </w:style>
  <w:style w:type="paragraph" w:customStyle="1" w:styleId="TableStyle2">
    <w:name w:val="Table Style 2"/>
    <w:rPr>
      <w:rFonts w:ascii="Helvetica Neue" w:eastAsia="Helvetica Neue" w:hAnsi="Helvetica Neue" w:cs="Helvetica Neue"/>
      <w:color w:val="000000"/>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E7CAB"/>
    <w:pPr>
      <w:tabs>
        <w:tab w:val="center" w:pos="4680"/>
        <w:tab w:val="right" w:pos="9360"/>
      </w:tabs>
    </w:pPr>
  </w:style>
  <w:style w:type="character" w:customStyle="1" w:styleId="HeaderChar">
    <w:name w:val="Header Char"/>
    <w:basedOn w:val="DefaultParagraphFont"/>
    <w:link w:val="Header"/>
    <w:uiPriority w:val="99"/>
    <w:rsid w:val="002E7CAB"/>
    <w:rPr>
      <w:sz w:val="24"/>
      <w:szCs w:val="24"/>
    </w:rPr>
  </w:style>
  <w:style w:type="paragraph" w:styleId="Footer">
    <w:name w:val="footer"/>
    <w:basedOn w:val="Normal"/>
    <w:link w:val="FooterChar"/>
    <w:uiPriority w:val="99"/>
    <w:unhideWhenUsed/>
    <w:rsid w:val="002E7CAB"/>
    <w:pPr>
      <w:tabs>
        <w:tab w:val="center" w:pos="4680"/>
        <w:tab w:val="right" w:pos="9360"/>
      </w:tabs>
    </w:pPr>
  </w:style>
  <w:style w:type="character" w:customStyle="1" w:styleId="FooterChar">
    <w:name w:val="Footer Char"/>
    <w:basedOn w:val="DefaultParagraphFont"/>
    <w:link w:val="Footer"/>
    <w:uiPriority w:val="99"/>
    <w:rsid w:val="002E7CAB"/>
    <w:rPr>
      <w:sz w:val="24"/>
      <w:szCs w:val="24"/>
    </w:rPr>
  </w:style>
  <w:style w:type="character" w:styleId="UnresolvedMention">
    <w:name w:val="Unresolved Mention"/>
    <w:basedOn w:val="DefaultParagraphFont"/>
    <w:uiPriority w:val="99"/>
    <w:semiHidden/>
    <w:unhideWhenUsed/>
    <w:rsid w:val="00887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39596">
      <w:bodyDiv w:val="1"/>
      <w:marLeft w:val="0"/>
      <w:marRight w:val="0"/>
      <w:marTop w:val="0"/>
      <w:marBottom w:val="0"/>
      <w:divBdr>
        <w:top w:val="none" w:sz="0" w:space="0" w:color="auto"/>
        <w:left w:val="none" w:sz="0" w:space="0" w:color="auto"/>
        <w:bottom w:val="none" w:sz="0" w:space="0" w:color="auto"/>
        <w:right w:val="none" w:sz="0" w:space="0" w:color="auto"/>
      </w:divBdr>
    </w:div>
    <w:div w:id="1545484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0CE0-A991-40EC-B0A0-FF5CE855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12495</Characters>
  <Application>Microsoft Office Word</Application>
  <DocSecurity>4</DocSecurity>
  <Lines>104</Lines>
  <Paragraphs>29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Linnapea</dc:creator>
  <cp:lastModifiedBy>Marju Piirimägi</cp:lastModifiedBy>
  <cp:revision>2</cp:revision>
  <dcterms:created xsi:type="dcterms:W3CDTF">2021-08-17T07:06:00Z</dcterms:created>
  <dcterms:modified xsi:type="dcterms:W3CDTF">2021-08-17T07:06:00Z</dcterms:modified>
</cp:coreProperties>
</file>