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25FC" w14:textId="1E6A13CD" w:rsidR="00157B9C" w:rsidRDefault="00157B9C" w:rsidP="00BF24B9"/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9741"/>
      </w:tblGrid>
      <w:tr w:rsidR="007D6C84" w:rsidRPr="00375BD9" w14:paraId="74456C46" w14:textId="77777777" w:rsidTr="003F0FBB">
        <w:trPr>
          <w:cantSplit/>
        </w:trPr>
        <w:tc>
          <w:tcPr>
            <w:tcW w:w="9741" w:type="dxa"/>
          </w:tcPr>
          <w:p w14:paraId="47C1E39A" w14:textId="77777777" w:rsidR="007D6C84" w:rsidRPr="003D5C87" w:rsidRDefault="007D6C84" w:rsidP="003F0FBB">
            <w:pPr>
              <w:pStyle w:val="Kehatekst"/>
              <w:jc w:val="left"/>
              <w:rPr>
                <w:b/>
                <w:bCs/>
                <w:noProof/>
              </w:rPr>
            </w:pPr>
            <w:r w:rsidRPr="003D5C87">
              <w:rPr>
                <w:b/>
                <w:bCs/>
                <w:noProof/>
              </w:rPr>
              <w:t>Seletuskiri</w:t>
            </w:r>
          </w:p>
        </w:tc>
      </w:tr>
      <w:tr w:rsidR="007D6C84" w:rsidRPr="00375BD9" w14:paraId="0E3170E9" w14:textId="77777777" w:rsidTr="003F0FBB">
        <w:trPr>
          <w:cantSplit/>
        </w:trPr>
        <w:tc>
          <w:tcPr>
            <w:tcW w:w="9741" w:type="dxa"/>
          </w:tcPr>
          <w:p w14:paraId="2657B7C3" w14:textId="77777777" w:rsidR="007D6C84" w:rsidRPr="007B757F" w:rsidRDefault="007D6C84" w:rsidP="003F0FBB">
            <w:pPr>
              <w:pStyle w:val="Kehatekst"/>
              <w:jc w:val="left"/>
              <w:rPr>
                <w:noProof/>
              </w:rPr>
            </w:pPr>
            <w:r w:rsidRPr="007B757F">
              <w:rPr>
                <w:noProof/>
              </w:rPr>
              <w:t>Lääne-Harju Vallavalitsuse korralduse eelnõu</w:t>
            </w:r>
          </w:p>
        </w:tc>
      </w:tr>
    </w:tbl>
    <w:p w14:paraId="19C54F8C" w14:textId="05BAADA8" w:rsidR="007D6C84" w:rsidRDefault="007D6C84" w:rsidP="007D6C84">
      <w:pPr>
        <w:tabs>
          <w:tab w:val="left" w:pos="0"/>
        </w:tabs>
        <w:suppressAutoHyphens/>
      </w:pPr>
      <w:r>
        <w:rPr>
          <w:spacing w:val="-3"/>
        </w:rPr>
        <w:t xml:space="preserve"> </w:t>
      </w:r>
      <w:r w:rsidR="0065140F">
        <w:t>„Kohanime määramine</w:t>
      </w:r>
      <w:r>
        <w:t>“ juurde</w:t>
      </w:r>
    </w:p>
    <w:p w14:paraId="41896A7A" w14:textId="035D7547" w:rsidR="007D6C84" w:rsidRDefault="007D6C84" w:rsidP="007D6C84">
      <w:pPr>
        <w:tabs>
          <w:tab w:val="left" w:pos="0"/>
        </w:tabs>
        <w:suppressAutoHyphens/>
        <w:rPr>
          <w:spacing w:val="-3"/>
        </w:rPr>
      </w:pPr>
    </w:p>
    <w:p w14:paraId="3368E04A" w14:textId="77777777" w:rsidR="00EA5149" w:rsidRDefault="00EA5149" w:rsidP="007D6C84">
      <w:pPr>
        <w:tabs>
          <w:tab w:val="left" w:pos="0"/>
        </w:tabs>
        <w:suppressAutoHyphens/>
        <w:rPr>
          <w:spacing w:val="-3"/>
        </w:rPr>
      </w:pPr>
    </w:p>
    <w:p w14:paraId="4FC6A223" w14:textId="77777777" w:rsidR="007D6C84" w:rsidRPr="007B757F" w:rsidRDefault="007D6C84" w:rsidP="007D6C84">
      <w:pPr>
        <w:tabs>
          <w:tab w:val="left" w:pos="0"/>
        </w:tabs>
        <w:suppressAutoHyphens/>
        <w:rPr>
          <w:spacing w:val="-3"/>
        </w:rPr>
      </w:pPr>
    </w:p>
    <w:p w14:paraId="1246EE10" w14:textId="7C2DD00C" w:rsidR="007D6C84" w:rsidRDefault="007D6C84" w:rsidP="007D6C84">
      <w:pPr>
        <w:rPr>
          <w:b/>
        </w:rPr>
      </w:pPr>
      <w:r w:rsidRPr="007330DC">
        <w:rPr>
          <w:b/>
        </w:rPr>
        <w:t xml:space="preserve">Eelnõuga </w:t>
      </w:r>
      <w:r>
        <w:rPr>
          <w:b/>
        </w:rPr>
        <w:t xml:space="preserve">määratakse </w:t>
      </w:r>
      <w:proofErr w:type="spellStart"/>
      <w:r w:rsidR="00315D91">
        <w:rPr>
          <w:b/>
        </w:rPr>
        <w:t>Lehola</w:t>
      </w:r>
      <w:proofErr w:type="spellEnd"/>
      <w:r w:rsidR="003C0169">
        <w:rPr>
          <w:b/>
        </w:rPr>
        <w:t xml:space="preserve"> külas </w:t>
      </w:r>
      <w:r w:rsidR="00D21307">
        <w:rPr>
          <w:b/>
        </w:rPr>
        <w:t>asuva</w:t>
      </w:r>
      <w:r w:rsidR="00315D91">
        <w:rPr>
          <w:b/>
        </w:rPr>
        <w:t>le</w:t>
      </w:r>
      <w:r>
        <w:rPr>
          <w:b/>
        </w:rPr>
        <w:t xml:space="preserve"> liik</w:t>
      </w:r>
      <w:r w:rsidR="00405C76">
        <w:rPr>
          <w:b/>
        </w:rPr>
        <w:t>luspin</w:t>
      </w:r>
      <w:r w:rsidR="00315D91">
        <w:rPr>
          <w:b/>
        </w:rPr>
        <w:t>nale</w:t>
      </w:r>
      <w:r w:rsidR="003C0169">
        <w:rPr>
          <w:b/>
        </w:rPr>
        <w:t xml:space="preserve">  kohanim</w:t>
      </w:r>
      <w:r w:rsidR="00315D91">
        <w:rPr>
          <w:b/>
        </w:rPr>
        <w:t>i</w:t>
      </w:r>
      <w:r w:rsidR="003C0169">
        <w:rPr>
          <w:b/>
        </w:rPr>
        <w:t>, samuti tehakse vastav</w:t>
      </w:r>
      <w:r w:rsidR="00405C76">
        <w:rPr>
          <w:b/>
        </w:rPr>
        <w:t>ad kand</w:t>
      </w:r>
      <w:r w:rsidR="003C0169">
        <w:rPr>
          <w:b/>
        </w:rPr>
        <w:t>e</w:t>
      </w:r>
      <w:r w:rsidR="00405C76">
        <w:rPr>
          <w:b/>
        </w:rPr>
        <w:t>d</w:t>
      </w:r>
      <w:r>
        <w:rPr>
          <w:b/>
        </w:rPr>
        <w:t xml:space="preserve"> riiklikusse kohanimeregistrisse. Kohanime määramine on vajalik </w:t>
      </w:r>
      <w:r w:rsidR="003C0169">
        <w:rPr>
          <w:b/>
        </w:rPr>
        <w:t xml:space="preserve"> </w:t>
      </w:r>
      <w:r w:rsidR="00D21307">
        <w:rPr>
          <w:b/>
        </w:rPr>
        <w:t xml:space="preserve">katastriüksuste </w:t>
      </w:r>
      <w:proofErr w:type="spellStart"/>
      <w:r w:rsidR="00D21307">
        <w:rPr>
          <w:b/>
        </w:rPr>
        <w:t>lähiaadresside</w:t>
      </w:r>
      <w:proofErr w:type="spellEnd"/>
      <w:r w:rsidR="00D21307">
        <w:rPr>
          <w:b/>
        </w:rPr>
        <w:t xml:space="preserve"> muutmiseks liikluspinna järgi</w:t>
      </w:r>
      <w:r>
        <w:rPr>
          <w:b/>
        </w:rPr>
        <w:t>.</w:t>
      </w:r>
    </w:p>
    <w:p w14:paraId="46278B04" w14:textId="1DF3E2A5" w:rsidR="007D6C84" w:rsidRDefault="007D6C84" w:rsidP="007D6C84">
      <w:pPr>
        <w:rPr>
          <w:b/>
        </w:rPr>
      </w:pPr>
    </w:p>
    <w:p w14:paraId="304AA683" w14:textId="77777777" w:rsidR="00EA5149" w:rsidRPr="007D6C84" w:rsidRDefault="00EA5149" w:rsidP="007D6C84">
      <w:pPr>
        <w:rPr>
          <w:b/>
        </w:rPr>
      </w:pPr>
    </w:p>
    <w:p w14:paraId="760D02EC" w14:textId="1266B51C" w:rsidR="00414C03" w:rsidRDefault="00414C03" w:rsidP="00414C03">
      <w:r>
        <w:t xml:space="preserve">Eelnõuga esitatakse ettepanek määrata </w:t>
      </w:r>
      <w:proofErr w:type="spellStart"/>
      <w:r w:rsidR="00315D91">
        <w:t>Lehola</w:t>
      </w:r>
      <w:proofErr w:type="spellEnd"/>
      <w:r w:rsidR="003C0169">
        <w:t xml:space="preserve"> külas </w:t>
      </w:r>
      <w:r w:rsidR="00D21307">
        <w:t>asuva</w:t>
      </w:r>
      <w:r w:rsidR="00315D91">
        <w:t>le</w:t>
      </w:r>
      <w:r w:rsidR="007D6C84">
        <w:t xml:space="preserve"> liiklus</w:t>
      </w:r>
      <w:r w:rsidR="00315D91">
        <w:t>pinnale</w:t>
      </w:r>
      <w:r w:rsidR="007D6C84">
        <w:t xml:space="preserve"> kohanim</w:t>
      </w:r>
      <w:r w:rsidR="00315D91">
        <w:t>i</w:t>
      </w:r>
      <w:r w:rsidR="00405C76">
        <w:t>:</w:t>
      </w:r>
      <w:r w:rsidR="007D6C84">
        <w:t xml:space="preserve"> </w:t>
      </w:r>
      <w:r w:rsidR="00315D91">
        <w:rPr>
          <w:b/>
        </w:rPr>
        <w:t>Pille</w:t>
      </w:r>
      <w:r w:rsidR="00405C76">
        <w:rPr>
          <w:b/>
        </w:rPr>
        <w:t xml:space="preserve"> tee</w:t>
      </w:r>
      <w:r w:rsidR="00A669BA" w:rsidRPr="003C0169">
        <w:t>.</w:t>
      </w:r>
      <w:r w:rsidR="008F6FDB">
        <w:t xml:space="preserve"> </w:t>
      </w:r>
      <w:r w:rsidR="005E7598">
        <w:t xml:space="preserve"> </w:t>
      </w:r>
      <w:r w:rsidR="00315D91">
        <w:t>Tee</w:t>
      </w:r>
      <w:r w:rsidR="000437CC">
        <w:t xml:space="preserve"> saa</w:t>
      </w:r>
      <w:r w:rsidR="00315D91">
        <w:t>b</w:t>
      </w:r>
      <w:r w:rsidR="000437CC">
        <w:t xml:space="preserve"> alguse </w:t>
      </w:r>
      <w:r w:rsidR="00315D91">
        <w:t>tugi</w:t>
      </w:r>
      <w:r w:rsidR="003C0169">
        <w:t xml:space="preserve">maanteelt </w:t>
      </w:r>
      <w:r w:rsidR="00D21307" w:rsidRPr="00D21307">
        <w:t xml:space="preserve">11397 </w:t>
      </w:r>
      <w:r w:rsidR="00315D91" w:rsidRPr="00315D91">
        <w:t>17 Keila-Haapsalu tee</w:t>
      </w:r>
      <w:r w:rsidR="00657DD0">
        <w:t xml:space="preserve">. Määratav kohanimi asub katastriüksusel Kopli tee (katastritunnus </w:t>
      </w:r>
      <w:r w:rsidR="00657DD0" w:rsidRPr="00657DD0">
        <w:t>29501:001:0465</w:t>
      </w:r>
      <w:r w:rsidR="00657DD0">
        <w:t xml:space="preserve">). </w:t>
      </w:r>
      <w:r w:rsidR="005670E1">
        <w:t>Kohanim</w:t>
      </w:r>
      <w:r w:rsidR="00315D91">
        <w:t>e</w:t>
      </w:r>
      <w:r w:rsidR="005670E1">
        <w:t xml:space="preserve"> määramine on vajalik, et menetleda </w:t>
      </w:r>
      <w:r w:rsidR="00315D91">
        <w:t>aadressiandmete korrastamise käigus</w:t>
      </w:r>
      <w:r w:rsidR="005670E1">
        <w:t xml:space="preserve"> esitatud </w:t>
      </w:r>
      <w:r w:rsidR="00315D91">
        <w:t xml:space="preserve">piirnevate maaüksuste omanike avaldust </w:t>
      </w:r>
      <w:r w:rsidR="005670E1">
        <w:t>„</w:t>
      </w:r>
      <w:r w:rsidR="00315D91">
        <w:t xml:space="preserve">Liikluspinna määramiseks ning piirnevate katastriüksuste </w:t>
      </w:r>
      <w:proofErr w:type="spellStart"/>
      <w:r w:rsidR="00315D91">
        <w:t>lähiaadresside</w:t>
      </w:r>
      <w:proofErr w:type="spellEnd"/>
      <w:r w:rsidR="00315D91">
        <w:t xml:space="preserve"> määramiseks liikluspinna järgi</w:t>
      </w:r>
      <w:r w:rsidR="005670E1">
        <w:t xml:space="preserve">“. Peale kohanime määramist muudetakse kõigil </w:t>
      </w:r>
      <w:r w:rsidR="00315D91">
        <w:t xml:space="preserve">piirnevatel </w:t>
      </w:r>
      <w:r w:rsidR="005670E1">
        <w:t xml:space="preserve">katastriüksustel </w:t>
      </w:r>
      <w:proofErr w:type="spellStart"/>
      <w:r w:rsidR="005670E1">
        <w:t>lähiaadressid</w:t>
      </w:r>
      <w:proofErr w:type="spellEnd"/>
      <w:r w:rsidR="005670E1">
        <w:t xml:space="preserve"> liikluspinna järgi.</w:t>
      </w:r>
    </w:p>
    <w:p w14:paraId="6C361C35" w14:textId="77777777" w:rsidR="00B458CF" w:rsidRDefault="00B458CF" w:rsidP="00414C03"/>
    <w:p w14:paraId="6CBFEECA" w14:textId="34D89180" w:rsidR="00D2502B" w:rsidRDefault="0054485F" w:rsidP="00FD7A98">
      <w:r>
        <w:t>Vastavalt kohanimeseaduse</w:t>
      </w:r>
      <w:r w:rsidR="00610CA2">
        <w:t xml:space="preserve"> </w:t>
      </w:r>
      <w:r w:rsidR="00610CA2" w:rsidRPr="00653B86">
        <w:rPr>
          <w:noProof/>
        </w:rPr>
        <w:t>§ </w:t>
      </w:r>
      <w:r w:rsidR="008F2C6F">
        <w:rPr>
          <w:noProof/>
        </w:rPr>
        <w:t>4</w:t>
      </w:r>
      <w:r w:rsidR="00610CA2" w:rsidRPr="00653B86">
        <w:rPr>
          <w:noProof/>
        </w:rPr>
        <w:t xml:space="preserve"> lg </w:t>
      </w:r>
      <w:r w:rsidR="008F2C6F">
        <w:rPr>
          <w:noProof/>
        </w:rPr>
        <w:t>1</w:t>
      </w:r>
      <w:r w:rsidR="00610CA2">
        <w:rPr>
          <w:noProof/>
        </w:rPr>
        <w:t xml:space="preserve"> </w:t>
      </w:r>
      <w:r w:rsidR="00610CA2" w:rsidRPr="00653B86">
        <w:rPr>
          <w:noProof/>
        </w:rPr>
        <w:t xml:space="preserve">alusel </w:t>
      </w:r>
      <w:r w:rsidR="008F2C6F">
        <w:rPr>
          <w:noProof/>
        </w:rPr>
        <w:t xml:space="preserve">peab </w:t>
      </w:r>
      <w:r>
        <w:t xml:space="preserve">kohanimi olema määratud </w:t>
      </w:r>
      <w:r w:rsidR="00F43A87">
        <w:t xml:space="preserve">olemasolevatele ja </w:t>
      </w:r>
      <w:r>
        <w:t>pla</w:t>
      </w:r>
      <w:r w:rsidR="00F43A87">
        <w:t xml:space="preserve">neeritud nimeobjektidele või nimeobjektide kogumile </w:t>
      </w:r>
      <w:r w:rsidR="00D72569">
        <w:t xml:space="preserve">p 4 sätestab aadressikohana ruumiandmete seaduse tähenduses, näiteks tee, tänav, väljak, väikekoht, </w:t>
      </w:r>
      <w:r w:rsidR="00BF24B9">
        <w:t xml:space="preserve">§ 5 lg </w:t>
      </w:r>
      <w:r w:rsidR="00D72569">
        <w:t>1 p 3 kohanimemääraja on kohalik omavalitsus</w:t>
      </w:r>
      <w:r w:rsidR="00610CA2">
        <w:t xml:space="preserve"> ja </w:t>
      </w:r>
      <w:r w:rsidR="00610CA2" w:rsidRPr="001371A0">
        <w:t xml:space="preserve"> lg 4 kohaselt määrab ühe omavalitsusüksuse territooriumile jäävale nimeobjektile kohanime kohalik omavalitsus.</w:t>
      </w:r>
      <w:r w:rsidR="000A157C">
        <w:t xml:space="preserve"> </w:t>
      </w:r>
      <w:r w:rsidR="009C3DFA">
        <w:t>Sama seaduse</w:t>
      </w:r>
      <w:r w:rsidR="00D72569">
        <w:t xml:space="preserve"> § 6 lg </w:t>
      </w:r>
      <w:r w:rsidR="006B23E3">
        <w:t>1 sätestab kohanime määramise korraldab ja otsuse teeb kohanimemääraja omal</w:t>
      </w:r>
      <w:r w:rsidR="00B145F4">
        <w:t xml:space="preserve"> algatusel või </w:t>
      </w:r>
      <w:bookmarkStart w:id="0" w:name="_GoBack"/>
      <w:bookmarkEnd w:id="0"/>
      <w:r w:rsidR="00B145F4">
        <w:t>füüsilise või ju</w:t>
      </w:r>
      <w:r w:rsidR="006B23E3">
        <w:t>r</w:t>
      </w:r>
      <w:r w:rsidR="00B145F4">
        <w:t>i</w:t>
      </w:r>
      <w:r w:rsidR="006B23E3">
        <w:t xml:space="preserve">idilise </w:t>
      </w:r>
      <w:r w:rsidR="009C3DFA">
        <w:t>i</w:t>
      </w:r>
      <w:r w:rsidR="00287C6A">
        <w:t xml:space="preserve">siku kirjaliku taotluse alusel, </w:t>
      </w:r>
      <w:r w:rsidR="00053304">
        <w:t>k</w:t>
      </w:r>
      <w:r w:rsidR="00657DD0">
        <w:t>ohanime</w:t>
      </w:r>
      <w:r w:rsidR="0088722B">
        <w:t xml:space="preserve"> määramist taotles </w:t>
      </w:r>
      <w:r w:rsidR="00B826D7">
        <w:t xml:space="preserve">Kalle </w:t>
      </w:r>
      <w:proofErr w:type="spellStart"/>
      <w:r w:rsidR="00B826D7">
        <w:t>Ollema</w:t>
      </w:r>
      <w:proofErr w:type="spellEnd"/>
      <w:r w:rsidR="0088722B">
        <w:t xml:space="preserve"> avaldusega </w:t>
      </w:r>
      <w:r w:rsidR="0088722B" w:rsidRPr="00BA5FE1">
        <w:t>(6-10/</w:t>
      </w:r>
      <w:r w:rsidR="00B826D7">
        <w:t>2680-1</w:t>
      </w:r>
      <w:r w:rsidR="00EA5149">
        <w:t xml:space="preserve">) kogukonna: Saare, Tüüri, </w:t>
      </w:r>
      <w:proofErr w:type="spellStart"/>
      <w:r w:rsidR="00EA5149">
        <w:t>Tõnsu</w:t>
      </w:r>
      <w:proofErr w:type="spellEnd"/>
      <w:r w:rsidR="00EA5149">
        <w:t xml:space="preserve">, saksi, Siimaste, Kopli ja Kopli elanike ühisel soovil, et </w:t>
      </w:r>
      <w:proofErr w:type="spellStart"/>
      <w:r w:rsidR="00EA5149">
        <w:t>Kulna</w:t>
      </w:r>
      <w:proofErr w:type="spellEnd"/>
      <w:r w:rsidR="00EA5149">
        <w:t xml:space="preserve"> ja </w:t>
      </w:r>
      <w:proofErr w:type="spellStart"/>
      <w:r w:rsidR="00EA5149">
        <w:t>Lehola</w:t>
      </w:r>
      <w:proofErr w:type="spellEnd"/>
      <w:r w:rsidR="00EA5149">
        <w:t xml:space="preserve"> külade piiril paiknev tee nimetada Pille teeks, sest Pille talu on kogukonna „suitsudest“ ainus mis pole säilinud.</w:t>
      </w:r>
      <w:r w:rsidR="008F2C6F">
        <w:t xml:space="preserve"> Vastavalt sama seaduse § 6 lg 8-le peab kohalik omavalitsus avalikustama kohanime määramise eelnõu kohaliku omavalitsuse</w:t>
      </w:r>
      <w:r w:rsidR="00216DA4">
        <w:t xml:space="preserve"> volikogu kehtestatud korras vähemalt 15 päeva enne kohanime määramise otsuse tegemist.</w:t>
      </w:r>
      <w:r w:rsidR="008F2C6F">
        <w:t xml:space="preserve"> </w:t>
      </w:r>
      <w:r w:rsidR="00216DA4" w:rsidRPr="00553212">
        <w:t xml:space="preserve">Lähtudes </w:t>
      </w:r>
      <w:r w:rsidR="00216DA4">
        <w:t xml:space="preserve">Lääne-Harju Vallavolikogu 28.08.2018 määruse nr 16 „Lääne-Harju valla kohanimede määramise avalikustamise kord“ </w:t>
      </w:r>
      <w:r w:rsidR="00216DA4" w:rsidRPr="00553212">
        <w:t xml:space="preserve">§ 2 lg </w:t>
      </w:r>
      <w:r w:rsidR="00216DA4">
        <w:t xml:space="preserve">1 </w:t>
      </w:r>
      <w:r w:rsidR="00216DA4" w:rsidRPr="00553212">
        <w:t xml:space="preserve">kohanime määramise </w:t>
      </w:r>
      <w:r w:rsidR="00216DA4">
        <w:t xml:space="preserve">eelnõu kooskõlastatakse enne avalikustamist Lääne-Harju Vallavalitsusega, vallavalitsus kooskõlastas </w:t>
      </w:r>
      <w:r w:rsidR="00216DA4" w:rsidRPr="00D26D85">
        <w:t xml:space="preserve">eelnõu </w:t>
      </w:r>
      <w:r w:rsidR="00053304" w:rsidRPr="00D26D85">
        <w:t>07.01.2020</w:t>
      </w:r>
      <w:r w:rsidR="00216DA4" w:rsidRPr="00D26D85">
        <w:t xml:space="preserve"> toimunud istungil. Kooskõlastatud kohanime</w:t>
      </w:r>
      <w:r w:rsidR="000A157C" w:rsidRPr="00D26D85">
        <w:t>de</w:t>
      </w:r>
      <w:r w:rsidR="00216DA4" w:rsidRPr="00D26D85">
        <w:t xml:space="preserve"> määramise eelnõu avalikustati </w:t>
      </w:r>
      <w:r w:rsidR="00053304" w:rsidRPr="00D26D85">
        <w:t>10.01.2020</w:t>
      </w:r>
      <w:r w:rsidR="00216DA4">
        <w:t xml:space="preserve"> ilmunud ajalehes Harju Elu ja Lääne-Harju valla veebilehel vähemalt 15 päeva enne kohanime määramise otsuse tegemist. </w:t>
      </w:r>
      <w:r w:rsidR="00216DA4" w:rsidRPr="00567945">
        <w:t>Avalikustamise ajal vastuväiteid ega ettepanekuid ei esitatud.</w:t>
      </w:r>
      <w:r w:rsidR="00216DA4" w:rsidRPr="00553212">
        <w:t xml:space="preserve"> </w:t>
      </w:r>
      <w:r w:rsidR="001504B0">
        <w:t>Vastavalt</w:t>
      </w:r>
      <w:r w:rsidR="00D962F9">
        <w:t xml:space="preserve"> kohanimeseaduse § 13 lg </w:t>
      </w:r>
      <w:r w:rsidR="00053304">
        <w:t>1</w:t>
      </w:r>
      <w:r w:rsidR="00216DA4">
        <w:t xml:space="preserve"> on kohanimevalikul eelistatud </w:t>
      </w:r>
      <w:r w:rsidR="00053304">
        <w:t>nime</w:t>
      </w:r>
      <w:r w:rsidR="00216DA4">
        <w:t xml:space="preserve">, mis on </w:t>
      </w:r>
      <w:r w:rsidR="00B161B9">
        <w:t>paikkonnas tuntud ja levinud või mis on tähtis aja- või kultuurilooliselt.</w:t>
      </w:r>
    </w:p>
    <w:p w14:paraId="1A38A76F" w14:textId="3A3B9B0E" w:rsidR="00B458CF" w:rsidRDefault="00D2502B" w:rsidP="006F5C95">
      <w:r w:rsidRPr="00553212">
        <w:rPr>
          <w:noProof/>
        </w:rPr>
        <w:t xml:space="preserve">Ruumiandmete seaduses aadressikoht on sätestatud vastavalt § 44 p 1-le ehitusseadustiku tähenduses tee, mille nime kasutatakse teiste aadressiobjektide aadressis; aadressikoha </w:t>
      </w:r>
      <w:r w:rsidR="00E75DA5">
        <w:rPr>
          <w:noProof/>
        </w:rPr>
        <w:t>nime võib määrata ka teelõigule,</w:t>
      </w:r>
      <w:r w:rsidRPr="00553212">
        <w:rPr>
          <w:noProof/>
        </w:rPr>
        <w:t xml:space="preserve"> § 48 lg 1 kohaselt peab koha-aadress tagama objekti leidmise geograafilises ruumis, olema minimaalselt vajaliku pikkusega, vastama kultuuritavadele ja keelenõuetele ning olema kooskõlas aadressiandmete süsteemiga. Sama seaduse </w:t>
      </w:r>
      <w:r w:rsidR="00422190">
        <w:rPr>
          <w:noProof/>
        </w:rPr>
        <w:t>§ 54 lg</w:t>
      </w:r>
      <w:r w:rsidRPr="00553212">
        <w:rPr>
          <w:noProof/>
        </w:rPr>
        <w:t xml:space="preserve"> 1 sätestab, et </w:t>
      </w:r>
      <w:bookmarkStart w:id="1" w:name="para54"/>
      <w:r w:rsidRPr="00553212">
        <w:rPr>
          <w:noProof/>
        </w:rPr>
        <w:t>k</w:t>
      </w:r>
      <w:bookmarkEnd w:id="1"/>
      <w:r w:rsidRPr="00553212">
        <w:rPr>
          <w:noProof/>
        </w:rPr>
        <w:t xml:space="preserve">oha-aadressi määraja on </w:t>
      </w:r>
      <w:r w:rsidR="00422190">
        <w:rPr>
          <w:noProof/>
        </w:rPr>
        <w:t>linna- või vallavalitsus</w:t>
      </w:r>
      <w:r w:rsidRPr="00553212">
        <w:rPr>
          <w:noProof/>
        </w:rPr>
        <w:t xml:space="preserve"> ja § </w:t>
      </w:r>
      <w:r w:rsidR="00422190">
        <w:rPr>
          <w:noProof/>
        </w:rPr>
        <w:t>55 lg</w:t>
      </w:r>
      <w:r w:rsidRPr="00553212">
        <w:rPr>
          <w:noProof/>
        </w:rPr>
        <w:t xml:space="preserve"> 1 </w:t>
      </w:r>
      <w:r w:rsidR="00B161B9">
        <w:rPr>
          <w:noProof/>
        </w:rPr>
        <w:t>teise</w:t>
      </w:r>
      <w:r w:rsidRPr="00553212">
        <w:rPr>
          <w:noProof/>
        </w:rPr>
        <w:t xml:space="preserve">s lauses näeb kord ette, </w:t>
      </w:r>
      <w:r w:rsidR="00B161B9">
        <w:rPr>
          <w:noProof/>
        </w:rPr>
        <w:t>et l</w:t>
      </w:r>
      <w:r w:rsidR="00B161B9" w:rsidRPr="00B161B9">
        <w:rPr>
          <w:noProof/>
        </w:rPr>
        <w:t>inna- või vallavalitsus võib aadressitoimingud algatada ka riigi- või kohaliku omavalitsuse asutuse ning füüsilise või juriidilise isiku taotluse alusel.</w:t>
      </w:r>
      <w:r w:rsidR="00B161B9">
        <w:rPr>
          <w:noProof/>
        </w:rPr>
        <w:t xml:space="preserve"> </w:t>
      </w:r>
    </w:p>
    <w:p w14:paraId="51D00ECD" w14:textId="77777777" w:rsidR="00D2502B" w:rsidRDefault="00D2502B" w:rsidP="00D2502B">
      <w:pPr>
        <w:rPr>
          <w:noProof/>
        </w:rPr>
      </w:pPr>
      <w:r w:rsidRPr="00553212">
        <w:rPr>
          <w:noProof/>
        </w:rPr>
        <w:t>Vabariigi Valitsuse 08.10.2015 määruse nr 103 „Aadressiandmete süsteem“ § 15 lg 1 sätestab liikluspinna maaüksuse nime määramise, mis peab sisaldama liikluspinna kohanime täiskujul.</w:t>
      </w:r>
    </w:p>
    <w:p w14:paraId="3975204E" w14:textId="743ABE2B" w:rsidR="00D2502B" w:rsidRPr="00553212" w:rsidRDefault="006F5C95" w:rsidP="00D2502B">
      <w:r>
        <w:rPr>
          <w:noProof/>
        </w:rPr>
        <w:lastRenderedPageBreak/>
        <w:t>Vastavalt Lääne-Harju Vallavolikogu 27.03.2018 otsuse nr 43 „Ülesannete delegeerimine“ on delegeeritud vallavalitsusele kohanimeseaduses kohaliku omavalitsuse pädevusse antud ülesannete täitmine.</w:t>
      </w:r>
      <w:r w:rsidR="00B80640">
        <w:rPr>
          <w:noProof/>
        </w:rPr>
        <w:t xml:space="preserve"> </w:t>
      </w:r>
    </w:p>
    <w:p w14:paraId="5D6527C7" w14:textId="77777777" w:rsidR="00BB5477" w:rsidRDefault="00BB5477" w:rsidP="00BF24B9"/>
    <w:p w14:paraId="53E8ECA1" w14:textId="26BCD197" w:rsidR="00382F06" w:rsidRDefault="00382F06" w:rsidP="00BF24B9">
      <w:r>
        <w:t>Kairi Tiitsmann</w:t>
      </w:r>
    </w:p>
    <w:p w14:paraId="29CAAFA9" w14:textId="168EE52A" w:rsidR="00382F06" w:rsidRDefault="00157B9C" w:rsidP="00BF24B9">
      <w:r>
        <w:t>n</w:t>
      </w:r>
      <w:r w:rsidR="00B161B9">
        <w:t>õunik</w:t>
      </w:r>
    </w:p>
    <w:p w14:paraId="00B7917E" w14:textId="4D7E5110" w:rsidR="00157B9C" w:rsidRPr="007D6BC2" w:rsidRDefault="00157B9C" w:rsidP="00BF24B9">
      <w:r>
        <w:t>keskkonna- ja planeeringute osakond</w:t>
      </w:r>
    </w:p>
    <w:sectPr w:rsidR="00157B9C" w:rsidRPr="007D6BC2" w:rsidSect="00EA5149">
      <w:headerReference w:type="default" r:id="rId11"/>
      <w:pgSz w:w="11906" w:h="16838" w:code="9"/>
      <w:pgMar w:top="1418" w:right="1418" w:bottom="993" w:left="1418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393EE" w14:textId="77777777" w:rsidR="004E5A6A" w:rsidRDefault="004E5A6A">
      <w:r>
        <w:separator/>
      </w:r>
    </w:p>
  </w:endnote>
  <w:endnote w:type="continuationSeparator" w:id="0">
    <w:p w14:paraId="5708180F" w14:textId="77777777" w:rsidR="004E5A6A" w:rsidRDefault="004E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A5AA0" w14:textId="77777777" w:rsidR="004E5A6A" w:rsidRDefault="004E5A6A">
      <w:r>
        <w:separator/>
      </w:r>
    </w:p>
  </w:footnote>
  <w:footnote w:type="continuationSeparator" w:id="0">
    <w:p w14:paraId="2405FBFC" w14:textId="77777777" w:rsidR="004E5A6A" w:rsidRDefault="004E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7D17" w14:textId="77777777" w:rsidR="00FA0805" w:rsidRDefault="00FA0805">
    <w:pPr>
      <w:pStyle w:val="Pis"/>
      <w:framePr w:wrap="auto" w:vAnchor="text" w:hAnchor="margin" w:xAlign="center" w:y="1"/>
      <w:rPr>
        <w:rStyle w:val="Lehekljenumber"/>
      </w:rPr>
    </w:pPr>
  </w:p>
  <w:p w14:paraId="055CD664" w14:textId="77777777" w:rsidR="00FA0805" w:rsidRDefault="00FA0805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53448EE"/>
    <w:multiLevelType w:val="hybridMultilevel"/>
    <w:tmpl w:val="24903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8A3447"/>
    <w:multiLevelType w:val="multilevel"/>
    <w:tmpl w:val="C12C4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7054C5"/>
    <w:multiLevelType w:val="hybridMultilevel"/>
    <w:tmpl w:val="997A6FA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F24FEA"/>
    <w:multiLevelType w:val="hybridMultilevel"/>
    <w:tmpl w:val="9ABA5E90"/>
    <w:lvl w:ilvl="0" w:tplc="80C226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CF7148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2D5341B"/>
    <w:multiLevelType w:val="hybridMultilevel"/>
    <w:tmpl w:val="2F809FB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323D7E"/>
    <w:multiLevelType w:val="hybridMultilevel"/>
    <w:tmpl w:val="C11A86A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5264BF"/>
    <w:multiLevelType w:val="singleLevel"/>
    <w:tmpl w:val="861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35A94A33"/>
    <w:multiLevelType w:val="hybridMultilevel"/>
    <w:tmpl w:val="AEDA71E4"/>
    <w:lvl w:ilvl="0" w:tplc="063219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6241D95"/>
    <w:multiLevelType w:val="hybridMultilevel"/>
    <w:tmpl w:val="2370D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D876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7F829F2"/>
    <w:multiLevelType w:val="hybridMultilevel"/>
    <w:tmpl w:val="C3A405FC"/>
    <w:lvl w:ilvl="0" w:tplc="F5043C4E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50C56"/>
    <w:multiLevelType w:val="hybridMultilevel"/>
    <w:tmpl w:val="9580E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822C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3B1C82"/>
    <w:multiLevelType w:val="hybridMultilevel"/>
    <w:tmpl w:val="0164AB7E"/>
    <w:lvl w:ilvl="0" w:tplc="9074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0EF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386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4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5C3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DEE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CC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67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9ED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5C974A97"/>
    <w:multiLevelType w:val="hybridMultilevel"/>
    <w:tmpl w:val="2B12B35A"/>
    <w:lvl w:ilvl="0" w:tplc="E432E0C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61B768D8"/>
    <w:multiLevelType w:val="multilevel"/>
    <w:tmpl w:val="F7A4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533F86"/>
    <w:multiLevelType w:val="hybridMultilevel"/>
    <w:tmpl w:val="BC34AF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225440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3C3575C"/>
    <w:multiLevelType w:val="hybridMultilevel"/>
    <w:tmpl w:val="ECC28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419254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9950BEF"/>
    <w:multiLevelType w:val="hybridMultilevel"/>
    <w:tmpl w:val="67047DF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16"/>
  </w:num>
  <w:num w:numId="5">
    <w:abstractNumId w:val="13"/>
  </w:num>
  <w:num w:numId="6">
    <w:abstractNumId w:val="0"/>
  </w:num>
  <w:num w:numId="7">
    <w:abstractNumId w:val="11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1"/>
  </w:num>
  <w:num w:numId="10">
    <w:abstractNumId w:val="8"/>
  </w:num>
  <w:num w:numId="11">
    <w:abstractNumId w:val="1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3"/>
  </w:num>
  <w:num w:numId="25">
    <w:abstractNumId w:val="6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0D"/>
    <w:rsid w:val="0000284D"/>
    <w:rsid w:val="000058A3"/>
    <w:rsid w:val="00020FBA"/>
    <w:rsid w:val="00022174"/>
    <w:rsid w:val="00025FF0"/>
    <w:rsid w:val="00027525"/>
    <w:rsid w:val="00040937"/>
    <w:rsid w:val="000437CC"/>
    <w:rsid w:val="00053304"/>
    <w:rsid w:val="00053643"/>
    <w:rsid w:val="00077B6A"/>
    <w:rsid w:val="000921F7"/>
    <w:rsid w:val="000A157C"/>
    <w:rsid w:val="000A39B9"/>
    <w:rsid w:val="000D10AA"/>
    <w:rsid w:val="000D1F6A"/>
    <w:rsid w:val="000D3EE5"/>
    <w:rsid w:val="000D570D"/>
    <w:rsid w:val="000E1424"/>
    <w:rsid w:val="000E2C03"/>
    <w:rsid w:val="000E4F77"/>
    <w:rsid w:val="000F0FF3"/>
    <w:rsid w:val="001152A9"/>
    <w:rsid w:val="001312D3"/>
    <w:rsid w:val="001358FD"/>
    <w:rsid w:val="001504B0"/>
    <w:rsid w:val="0015466E"/>
    <w:rsid w:val="0015759A"/>
    <w:rsid w:val="00157B9C"/>
    <w:rsid w:val="001600D2"/>
    <w:rsid w:val="00161E3A"/>
    <w:rsid w:val="0017397B"/>
    <w:rsid w:val="001773C8"/>
    <w:rsid w:val="001851C2"/>
    <w:rsid w:val="00190263"/>
    <w:rsid w:val="00195A4E"/>
    <w:rsid w:val="001A1483"/>
    <w:rsid w:val="001A4637"/>
    <w:rsid w:val="001A7388"/>
    <w:rsid w:val="001B0AEF"/>
    <w:rsid w:val="001B75E6"/>
    <w:rsid w:val="001D5D16"/>
    <w:rsid w:val="001E32E6"/>
    <w:rsid w:val="001E4F91"/>
    <w:rsid w:val="001F31C0"/>
    <w:rsid w:val="001F7026"/>
    <w:rsid w:val="002011C7"/>
    <w:rsid w:val="00201DAA"/>
    <w:rsid w:val="00207291"/>
    <w:rsid w:val="002163F7"/>
    <w:rsid w:val="00216DA4"/>
    <w:rsid w:val="0021722F"/>
    <w:rsid w:val="0023262A"/>
    <w:rsid w:val="00241B6D"/>
    <w:rsid w:val="0024272C"/>
    <w:rsid w:val="0025038C"/>
    <w:rsid w:val="00250846"/>
    <w:rsid w:val="00250C6F"/>
    <w:rsid w:val="00255BC8"/>
    <w:rsid w:val="00256794"/>
    <w:rsid w:val="00264EC9"/>
    <w:rsid w:val="0027022F"/>
    <w:rsid w:val="00283DE0"/>
    <w:rsid w:val="0028685E"/>
    <w:rsid w:val="00287C6A"/>
    <w:rsid w:val="002A66EE"/>
    <w:rsid w:val="002B0486"/>
    <w:rsid w:val="002B0817"/>
    <w:rsid w:val="002C3139"/>
    <w:rsid w:val="002E1C57"/>
    <w:rsid w:val="002E3BCF"/>
    <w:rsid w:val="002E5075"/>
    <w:rsid w:val="002F0375"/>
    <w:rsid w:val="003071BD"/>
    <w:rsid w:val="00312553"/>
    <w:rsid w:val="00313B8D"/>
    <w:rsid w:val="00315D91"/>
    <w:rsid w:val="003542AB"/>
    <w:rsid w:val="00361F73"/>
    <w:rsid w:val="00375BD9"/>
    <w:rsid w:val="00382F06"/>
    <w:rsid w:val="00394DD1"/>
    <w:rsid w:val="003A3E84"/>
    <w:rsid w:val="003A45E8"/>
    <w:rsid w:val="003A7265"/>
    <w:rsid w:val="003B1F3B"/>
    <w:rsid w:val="003B29A9"/>
    <w:rsid w:val="003C0169"/>
    <w:rsid w:val="003C2C5B"/>
    <w:rsid w:val="003E0B8A"/>
    <w:rsid w:val="00405C76"/>
    <w:rsid w:val="00414C03"/>
    <w:rsid w:val="00417D64"/>
    <w:rsid w:val="00422190"/>
    <w:rsid w:val="00422F34"/>
    <w:rsid w:val="00423653"/>
    <w:rsid w:val="00431A7F"/>
    <w:rsid w:val="0043263C"/>
    <w:rsid w:val="0043457C"/>
    <w:rsid w:val="00447F88"/>
    <w:rsid w:val="00451DA4"/>
    <w:rsid w:val="00452ADF"/>
    <w:rsid w:val="00453878"/>
    <w:rsid w:val="00463806"/>
    <w:rsid w:val="00463BF1"/>
    <w:rsid w:val="00473C07"/>
    <w:rsid w:val="00473FE4"/>
    <w:rsid w:val="0047474B"/>
    <w:rsid w:val="004770A2"/>
    <w:rsid w:val="00485B6C"/>
    <w:rsid w:val="00486DFA"/>
    <w:rsid w:val="00492C39"/>
    <w:rsid w:val="004A0BDA"/>
    <w:rsid w:val="004B1F0B"/>
    <w:rsid w:val="004B75B2"/>
    <w:rsid w:val="004C6860"/>
    <w:rsid w:val="004D1C32"/>
    <w:rsid w:val="004E124E"/>
    <w:rsid w:val="004E4059"/>
    <w:rsid w:val="004E5A6A"/>
    <w:rsid w:val="00500807"/>
    <w:rsid w:val="00501637"/>
    <w:rsid w:val="00503874"/>
    <w:rsid w:val="0051402E"/>
    <w:rsid w:val="0054485F"/>
    <w:rsid w:val="00550D83"/>
    <w:rsid w:val="00563AD1"/>
    <w:rsid w:val="005670E1"/>
    <w:rsid w:val="00567945"/>
    <w:rsid w:val="00572503"/>
    <w:rsid w:val="00587334"/>
    <w:rsid w:val="0059021C"/>
    <w:rsid w:val="00595BEF"/>
    <w:rsid w:val="00596475"/>
    <w:rsid w:val="00597415"/>
    <w:rsid w:val="005A5256"/>
    <w:rsid w:val="005A58ED"/>
    <w:rsid w:val="005B2E04"/>
    <w:rsid w:val="005B5DC9"/>
    <w:rsid w:val="005C0BD6"/>
    <w:rsid w:val="005C4C4C"/>
    <w:rsid w:val="005C4EC4"/>
    <w:rsid w:val="005C6E06"/>
    <w:rsid w:val="005D4A77"/>
    <w:rsid w:val="005E7598"/>
    <w:rsid w:val="005F1401"/>
    <w:rsid w:val="005F2953"/>
    <w:rsid w:val="00601DF7"/>
    <w:rsid w:val="00604066"/>
    <w:rsid w:val="00606421"/>
    <w:rsid w:val="00607779"/>
    <w:rsid w:val="00610CA2"/>
    <w:rsid w:val="00611A2C"/>
    <w:rsid w:val="00635E38"/>
    <w:rsid w:val="00640C64"/>
    <w:rsid w:val="00641E70"/>
    <w:rsid w:val="00644072"/>
    <w:rsid w:val="00644AB1"/>
    <w:rsid w:val="00645921"/>
    <w:rsid w:val="00650683"/>
    <w:rsid w:val="0065140F"/>
    <w:rsid w:val="00657DD0"/>
    <w:rsid w:val="006701FB"/>
    <w:rsid w:val="00670C7C"/>
    <w:rsid w:val="006775B9"/>
    <w:rsid w:val="00694A5C"/>
    <w:rsid w:val="006B23E3"/>
    <w:rsid w:val="006B6D00"/>
    <w:rsid w:val="006C2A8F"/>
    <w:rsid w:val="006D64CE"/>
    <w:rsid w:val="006E61BA"/>
    <w:rsid w:val="006F5C95"/>
    <w:rsid w:val="00700366"/>
    <w:rsid w:val="00701CC2"/>
    <w:rsid w:val="00703301"/>
    <w:rsid w:val="007053E4"/>
    <w:rsid w:val="00707A51"/>
    <w:rsid w:val="00710778"/>
    <w:rsid w:val="00724D83"/>
    <w:rsid w:val="007276FA"/>
    <w:rsid w:val="0073344D"/>
    <w:rsid w:val="00733E9B"/>
    <w:rsid w:val="00755502"/>
    <w:rsid w:val="0076246F"/>
    <w:rsid w:val="00767C0D"/>
    <w:rsid w:val="007805FB"/>
    <w:rsid w:val="0078324F"/>
    <w:rsid w:val="007A2F7B"/>
    <w:rsid w:val="007A7AC3"/>
    <w:rsid w:val="007B11CF"/>
    <w:rsid w:val="007B6908"/>
    <w:rsid w:val="007C002E"/>
    <w:rsid w:val="007C01D0"/>
    <w:rsid w:val="007C0E87"/>
    <w:rsid w:val="007C6A01"/>
    <w:rsid w:val="007D6BC2"/>
    <w:rsid w:val="007D6C84"/>
    <w:rsid w:val="0082191D"/>
    <w:rsid w:val="00837679"/>
    <w:rsid w:val="00843746"/>
    <w:rsid w:val="00860806"/>
    <w:rsid w:val="00867B1B"/>
    <w:rsid w:val="00874B06"/>
    <w:rsid w:val="00881142"/>
    <w:rsid w:val="00885C8E"/>
    <w:rsid w:val="0088722B"/>
    <w:rsid w:val="008D009C"/>
    <w:rsid w:val="008D4B9A"/>
    <w:rsid w:val="008E40C6"/>
    <w:rsid w:val="008E7E73"/>
    <w:rsid w:val="008F0F58"/>
    <w:rsid w:val="008F2C6F"/>
    <w:rsid w:val="008F548C"/>
    <w:rsid w:val="008F6FDB"/>
    <w:rsid w:val="00907EBF"/>
    <w:rsid w:val="00920021"/>
    <w:rsid w:val="009344BA"/>
    <w:rsid w:val="009375F3"/>
    <w:rsid w:val="00942B99"/>
    <w:rsid w:val="00960F68"/>
    <w:rsid w:val="009704D3"/>
    <w:rsid w:val="00982227"/>
    <w:rsid w:val="00984476"/>
    <w:rsid w:val="00987F7E"/>
    <w:rsid w:val="009A0BE1"/>
    <w:rsid w:val="009B3B04"/>
    <w:rsid w:val="009B4F66"/>
    <w:rsid w:val="009C0361"/>
    <w:rsid w:val="009C3DFA"/>
    <w:rsid w:val="009D1642"/>
    <w:rsid w:val="009D170A"/>
    <w:rsid w:val="009D4382"/>
    <w:rsid w:val="009D5EE9"/>
    <w:rsid w:val="009D7169"/>
    <w:rsid w:val="009D79CB"/>
    <w:rsid w:val="009F16D3"/>
    <w:rsid w:val="009F2C98"/>
    <w:rsid w:val="009F73DE"/>
    <w:rsid w:val="00A0059A"/>
    <w:rsid w:val="00A16C34"/>
    <w:rsid w:val="00A17974"/>
    <w:rsid w:val="00A249B1"/>
    <w:rsid w:val="00A33C97"/>
    <w:rsid w:val="00A434C4"/>
    <w:rsid w:val="00A47A2B"/>
    <w:rsid w:val="00A50DF6"/>
    <w:rsid w:val="00A669BA"/>
    <w:rsid w:val="00A87E6D"/>
    <w:rsid w:val="00A94026"/>
    <w:rsid w:val="00A943F4"/>
    <w:rsid w:val="00AA123A"/>
    <w:rsid w:val="00AA12F3"/>
    <w:rsid w:val="00AA17E6"/>
    <w:rsid w:val="00AB3213"/>
    <w:rsid w:val="00AC110E"/>
    <w:rsid w:val="00AD32D4"/>
    <w:rsid w:val="00AF1478"/>
    <w:rsid w:val="00B04F6D"/>
    <w:rsid w:val="00B113C5"/>
    <w:rsid w:val="00B1232A"/>
    <w:rsid w:val="00B145F4"/>
    <w:rsid w:val="00B1519B"/>
    <w:rsid w:val="00B15CF9"/>
    <w:rsid w:val="00B161B9"/>
    <w:rsid w:val="00B3309D"/>
    <w:rsid w:val="00B43153"/>
    <w:rsid w:val="00B458CF"/>
    <w:rsid w:val="00B47288"/>
    <w:rsid w:val="00B5686C"/>
    <w:rsid w:val="00B6714E"/>
    <w:rsid w:val="00B80640"/>
    <w:rsid w:val="00B81D4D"/>
    <w:rsid w:val="00B826D7"/>
    <w:rsid w:val="00B85373"/>
    <w:rsid w:val="00B91C27"/>
    <w:rsid w:val="00B91CA1"/>
    <w:rsid w:val="00BA060E"/>
    <w:rsid w:val="00BA53C2"/>
    <w:rsid w:val="00BA5FE1"/>
    <w:rsid w:val="00BB5477"/>
    <w:rsid w:val="00BC3660"/>
    <w:rsid w:val="00BC6830"/>
    <w:rsid w:val="00BD1886"/>
    <w:rsid w:val="00BE6AB2"/>
    <w:rsid w:val="00BE7B29"/>
    <w:rsid w:val="00BF003B"/>
    <w:rsid w:val="00BF205F"/>
    <w:rsid w:val="00BF24B9"/>
    <w:rsid w:val="00BF2A54"/>
    <w:rsid w:val="00BF3216"/>
    <w:rsid w:val="00C10F8E"/>
    <w:rsid w:val="00C27889"/>
    <w:rsid w:val="00C3412A"/>
    <w:rsid w:val="00C35AF4"/>
    <w:rsid w:val="00C4014F"/>
    <w:rsid w:val="00C446FB"/>
    <w:rsid w:val="00C500C0"/>
    <w:rsid w:val="00C51361"/>
    <w:rsid w:val="00C56E0C"/>
    <w:rsid w:val="00C6005D"/>
    <w:rsid w:val="00C62270"/>
    <w:rsid w:val="00C85B4A"/>
    <w:rsid w:val="00C85F63"/>
    <w:rsid w:val="00C87C49"/>
    <w:rsid w:val="00C904D4"/>
    <w:rsid w:val="00C9073F"/>
    <w:rsid w:val="00C92B3C"/>
    <w:rsid w:val="00C974CE"/>
    <w:rsid w:val="00CA3B13"/>
    <w:rsid w:val="00CA4CCE"/>
    <w:rsid w:val="00CB33C2"/>
    <w:rsid w:val="00CC7B9A"/>
    <w:rsid w:val="00CD0256"/>
    <w:rsid w:val="00CD4ED4"/>
    <w:rsid w:val="00CD6465"/>
    <w:rsid w:val="00D05A13"/>
    <w:rsid w:val="00D169B5"/>
    <w:rsid w:val="00D21307"/>
    <w:rsid w:val="00D2502B"/>
    <w:rsid w:val="00D26D85"/>
    <w:rsid w:val="00D306AC"/>
    <w:rsid w:val="00D3149C"/>
    <w:rsid w:val="00D35A5F"/>
    <w:rsid w:val="00D450E1"/>
    <w:rsid w:val="00D60F8E"/>
    <w:rsid w:val="00D620FE"/>
    <w:rsid w:val="00D6725C"/>
    <w:rsid w:val="00D6787E"/>
    <w:rsid w:val="00D72569"/>
    <w:rsid w:val="00D76C2B"/>
    <w:rsid w:val="00D8091A"/>
    <w:rsid w:val="00D81569"/>
    <w:rsid w:val="00D9620B"/>
    <w:rsid w:val="00D962F9"/>
    <w:rsid w:val="00DB0CC8"/>
    <w:rsid w:val="00DC2F43"/>
    <w:rsid w:val="00DD3280"/>
    <w:rsid w:val="00DE110F"/>
    <w:rsid w:val="00DE59F6"/>
    <w:rsid w:val="00E23935"/>
    <w:rsid w:val="00E4111D"/>
    <w:rsid w:val="00E4439A"/>
    <w:rsid w:val="00E505AD"/>
    <w:rsid w:val="00E522AD"/>
    <w:rsid w:val="00E6118D"/>
    <w:rsid w:val="00E632F7"/>
    <w:rsid w:val="00E66950"/>
    <w:rsid w:val="00E70415"/>
    <w:rsid w:val="00E75DA5"/>
    <w:rsid w:val="00E77237"/>
    <w:rsid w:val="00EA158C"/>
    <w:rsid w:val="00EA5149"/>
    <w:rsid w:val="00EB5E28"/>
    <w:rsid w:val="00EC354B"/>
    <w:rsid w:val="00ED1C54"/>
    <w:rsid w:val="00ED3D42"/>
    <w:rsid w:val="00ED7B96"/>
    <w:rsid w:val="00EE209C"/>
    <w:rsid w:val="00F0363B"/>
    <w:rsid w:val="00F14105"/>
    <w:rsid w:val="00F14836"/>
    <w:rsid w:val="00F20616"/>
    <w:rsid w:val="00F33D10"/>
    <w:rsid w:val="00F34B13"/>
    <w:rsid w:val="00F41C00"/>
    <w:rsid w:val="00F43A87"/>
    <w:rsid w:val="00F45213"/>
    <w:rsid w:val="00F623CE"/>
    <w:rsid w:val="00F63A2B"/>
    <w:rsid w:val="00F65D77"/>
    <w:rsid w:val="00F72586"/>
    <w:rsid w:val="00F7466C"/>
    <w:rsid w:val="00F7789F"/>
    <w:rsid w:val="00F77D3A"/>
    <w:rsid w:val="00F81A24"/>
    <w:rsid w:val="00F8334C"/>
    <w:rsid w:val="00F919C3"/>
    <w:rsid w:val="00F9335D"/>
    <w:rsid w:val="00FA0805"/>
    <w:rsid w:val="00FA6518"/>
    <w:rsid w:val="00FB0A8A"/>
    <w:rsid w:val="00FC104E"/>
    <w:rsid w:val="00FC1ADC"/>
    <w:rsid w:val="00FC5F15"/>
    <w:rsid w:val="00FD5A71"/>
    <w:rsid w:val="00FD7A98"/>
    <w:rsid w:val="00FE170A"/>
    <w:rsid w:val="00FF08EC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B19C4"/>
  <w14:defaultImageDpi w14:val="0"/>
  <w15:docId w15:val="{717519CD-AC41-47A3-BB85-144DCA05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locked/>
    <w:rsid w:val="00BF2A54"/>
    <w:pPr>
      <w:keepNext/>
      <w:jc w:val="left"/>
      <w:outlineLvl w:val="0"/>
    </w:pPr>
    <w:rPr>
      <w:rFonts w:ascii="Arial" w:hAnsi="Arial"/>
      <w:b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BF2A54"/>
    <w:rPr>
      <w:rFonts w:ascii="Arial" w:hAnsi="Arial" w:cs="Times New Roman"/>
      <w:b/>
      <w:sz w:val="20"/>
      <w:szCs w:val="20"/>
    </w:rPr>
  </w:style>
  <w:style w:type="paragraph" w:styleId="Pis">
    <w:name w:val="header"/>
    <w:basedOn w:val="Normaallaad"/>
    <w:link w:val="PisMrk"/>
    <w:uiPriority w:val="99"/>
    <w:rsid w:val="0083767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paragraph" w:styleId="Kehatekst">
    <w:name w:val="Body Text"/>
    <w:aliases w:val="Entec standard,Kehatekst Märk Märk Märk Märk Märk,Body Text Char1,Body Text Char Char"/>
    <w:basedOn w:val="Normaallaad"/>
    <w:link w:val="KehatekstMrk"/>
    <w:uiPriority w:val="99"/>
    <w:rsid w:val="00837679"/>
    <w:pPr>
      <w:tabs>
        <w:tab w:val="left" w:pos="6521"/>
      </w:tabs>
    </w:pPr>
  </w:style>
  <w:style w:type="character" w:customStyle="1" w:styleId="KehatekstMrk">
    <w:name w:val="Kehatekst Märk"/>
    <w:aliases w:val="Entec standard Märk,Kehatekst Märk Märk Märk Märk Märk Märk,Body Text Char1 Märk,Body Text Char Char Märk"/>
    <w:basedOn w:val="Liguvaikefont"/>
    <w:link w:val="Kehatekst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character" w:styleId="Lehekljenumber">
    <w:name w:val="page number"/>
    <w:basedOn w:val="Liguvaikefont"/>
    <w:uiPriority w:val="99"/>
    <w:rsid w:val="00837679"/>
    <w:rPr>
      <w:rFonts w:ascii="Times New Roman" w:hAnsi="Times New Roman" w:cs="Times New Roman"/>
    </w:rPr>
  </w:style>
  <w:style w:type="paragraph" w:customStyle="1" w:styleId="Pea">
    <w:name w:val="Pea"/>
    <w:basedOn w:val="Kehatekst"/>
    <w:uiPriority w:val="99"/>
    <w:rsid w:val="00837679"/>
    <w:pPr>
      <w:ind w:left="-1134"/>
      <w:jc w:val="center"/>
    </w:pPr>
    <w:rPr>
      <w:sz w:val="28"/>
      <w:szCs w:val="28"/>
    </w:rPr>
  </w:style>
  <w:style w:type="paragraph" w:styleId="Jalus">
    <w:name w:val="footer"/>
    <w:basedOn w:val="Normaallaad"/>
    <w:link w:val="JalusMrk"/>
    <w:uiPriority w:val="99"/>
    <w:rsid w:val="0083767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JalusMrk">
    <w:name w:val="Jalus Märk"/>
    <w:basedOn w:val="Liguvaikefont"/>
    <w:link w:val="Jalus"/>
    <w:uiPriority w:val="99"/>
    <w:locked/>
    <w:rsid w:val="00837679"/>
    <w:rPr>
      <w:rFonts w:ascii="Times New Roman" w:hAnsi="Times New Roman" w:cs="Times New Roman"/>
      <w:sz w:val="20"/>
      <w:szCs w:val="20"/>
    </w:rPr>
  </w:style>
  <w:style w:type="paragraph" w:customStyle="1" w:styleId="BodyTextEntecstandardKehatekstMrkMrkMrkMrkMrkBodyTextCharBodyTextChar1BodyTextCharChar">
    <w:name w:val="Body Text.Entec standard.Kehatekst Märk Märk Märk Märk Märk.Body Text Char.Body Text Char1.Body Text Char Char"/>
    <w:basedOn w:val="Normaallaad"/>
    <w:uiPriority w:val="99"/>
    <w:rsid w:val="00837679"/>
    <w:pPr>
      <w:tabs>
        <w:tab w:val="left" w:pos="6521"/>
      </w:tabs>
      <w:autoSpaceDE w:val="0"/>
      <w:autoSpaceDN w:val="0"/>
    </w:pPr>
  </w:style>
  <w:style w:type="paragraph" w:styleId="Vahedeta">
    <w:name w:val="No Spacing"/>
    <w:uiPriority w:val="99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2A66EE"/>
    <w:pPr>
      <w:ind w:left="720"/>
      <w:contextualSpacing/>
    </w:pPr>
  </w:style>
  <w:style w:type="paragraph" w:styleId="Kehatekst2">
    <w:name w:val="Body Text 2"/>
    <w:basedOn w:val="Normaallaad"/>
    <w:link w:val="Kehatekst2Mrk"/>
    <w:uiPriority w:val="99"/>
    <w:rsid w:val="00256794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locked/>
    <w:rsid w:val="00256794"/>
    <w:rPr>
      <w:rFonts w:ascii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99"/>
    <w:rsid w:val="006E61BA"/>
    <w:pPr>
      <w:suppressAutoHyphens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Liguvaikefont"/>
    <w:rsid w:val="00A16C34"/>
    <w:rPr>
      <w:rFonts w:cs="Times New Roman"/>
    </w:rPr>
  </w:style>
  <w:style w:type="paragraph" w:styleId="Normaallaadveeb">
    <w:name w:val="Normal (Web)"/>
    <w:basedOn w:val="Normaallaad"/>
    <w:uiPriority w:val="99"/>
    <w:rsid w:val="00733E9B"/>
    <w:pPr>
      <w:spacing w:before="100" w:beforeAutospacing="1" w:after="100" w:afterAutospacing="1"/>
      <w:jc w:val="left"/>
    </w:pPr>
    <w:rPr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87F7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87F7E"/>
    <w:rPr>
      <w:rFonts w:ascii="Tahoma" w:hAnsi="Tahoma" w:cs="Tahoma"/>
      <w:sz w:val="16"/>
      <w:szCs w:val="16"/>
      <w:lang w:val="x-none" w:eastAsia="en-US"/>
    </w:rPr>
  </w:style>
  <w:style w:type="character" w:styleId="Rhutus">
    <w:name w:val="Emphasis"/>
    <w:basedOn w:val="Liguvaikefont"/>
    <w:uiPriority w:val="20"/>
    <w:qFormat/>
    <w:locked/>
    <w:rsid w:val="00AC110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A400FAE9FAF4FAAD3D522DC7E48BE" ma:contentTypeVersion="7" ma:contentTypeDescription="Create a new document." ma:contentTypeScope="" ma:versionID="9b743baf5ac255c4898675ec3aff556c">
  <xsd:schema xmlns:xsd="http://www.w3.org/2001/XMLSchema" xmlns:xs="http://www.w3.org/2001/XMLSchema" xmlns:p="http://schemas.microsoft.com/office/2006/metadata/properties" xmlns:ns3="ac153c67-be19-47c6-94c1-87dee6a99d73" targetNamespace="http://schemas.microsoft.com/office/2006/metadata/properties" ma:root="true" ma:fieldsID="4e931b38ed28336a3cddb9a313ed0a71" ns3:_="">
    <xsd:import namespace="ac153c67-be19-47c6-94c1-87dee6a99d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3c67-be19-47c6-94c1-87dee6a99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AB08-0AD0-4C80-8F03-211B8E73FD14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ac153c67-be19-47c6-94c1-87dee6a99d7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387522-E633-42EB-BAED-474B75249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32CF3-6E5A-4A6C-8C83-8672C2DD4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53c67-be19-47c6-94c1-87dee6a99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884FF-2389-4221-89B4-7EDE2EF4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460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KORRALDUS</vt:lpstr>
      <vt:lpstr>KORRALDUS</vt:lpstr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Liisi Ling</dc:creator>
  <cp:keywords/>
  <dc:description/>
  <cp:lastModifiedBy>Kairi Tiitsmann</cp:lastModifiedBy>
  <cp:revision>9</cp:revision>
  <cp:lastPrinted>2017-07-12T14:36:00Z</cp:lastPrinted>
  <dcterms:created xsi:type="dcterms:W3CDTF">2019-12-31T07:43:00Z</dcterms:created>
  <dcterms:modified xsi:type="dcterms:W3CDTF">2020-01-07T14:12:00Z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0x0101003BCA400FAE9FAF4FAAD3D522DC7E48BE</vt:lpwstr>
  </property>
</Properties>
</file>